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338" w:rsidRPr="00404B86" w:rsidRDefault="006F5338">
      <w:pPr>
        <w:pStyle w:val="Tekstpodstawowy"/>
        <w:spacing w:before="0"/>
        <w:ind w:left="0"/>
        <w:rPr>
          <w:sz w:val="20"/>
          <w:lang w:val="pl-PL"/>
        </w:rPr>
      </w:pPr>
    </w:p>
    <w:p w:rsidR="006F5338" w:rsidRPr="00404B86" w:rsidRDefault="006F5338">
      <w:pPr>
        <w:pStyle w:val="Tekstpodstawowy"/>
        <w:ind w:left="0"/>
        <w:rPr>
          <w:sz w:val="16"/>
          <w:lang w:val="pl-PL"/>
        </w:rPr>
      </w:pPr>
    </w:p>
    <w:p w:rsidR="006F5338" w:rsidRPr="00404B86" w:rsidRDefault="006133B6">
      <w:pPr>
        <w:spacing w:before="75"/>
        <w:ind w:left="2567" w:right="2584"/>
        <w:jc w:val="center"/>
        <w:rPr>
          <w:b/>
          <w:sz w:val="20"/>
          <w:lang w:val="pl-PL"/>
        </w:rPr>
      </w:pPr>
      <w:r w:rsidRPr="00404B86">
        <w:rPr>
          <w:b/>
          <w:sz w:val="20"/>
          <w:lang w:val="pl-PL"/>
        </w:rPr>
        <w:t>SZCZEGÓŁOWA SPECYFIKACJA TECHNICZNA</w:t>
      </w:r>
    </w:p>
    <w:p w:rsidR="006F5338" w:rsidRPr="00404B86" w:rsidRDefault="006F5338">
      <w:pPr>
        <w:pStyle w:val="Tekstpodstawowy"/>
        <w:spacing w:before="8"/>
        <w:ind w:left="0"/>
        <w:rPr>
          <w:b/>
          <w:sz w:val="21"/>
          <w:lang w:val="pl-PL"/>
        </w:rPr>
      </w:pPr>
    </w:p>
    <w:p w:rsidR="006F5338" w:rsidRPr="00404B86" w:rsidRDefault="006133B6">
      <w:pPr>
        <w:ind w:left="2568" w:right="2584"/>
        <w:jc w:val="center"/>
        <w:rPr>
          <w:b/>
          <w:sz w:val="20"/>
          <w:lang w:val="pl-PL"/>
        </w:rPr>
      </w:pPr>
      <w:r w:rsidRPr="00404B86">
        <w:rPr>
          <w:b/>
          <w:sz w:val="20"/>
          <w:lang w:val="pl-PL"/>
        </w:rPr>
        <w:t>D.08.02.02.</w:t>
      </w:r>
    </w:p>
    <w:p w:rsidR="006F5338" w:rsidRPr="00404B86" w:rsidRDefault="006133B6">
      <w:pPr>
        <w:spacing w:before="130"/>
        <w:ind w:left="2611" w:right="2575"/>
        <w:jc w:val="center"/>
        <w:rPr>
          <w:b/>
          <w:sz w:val="20"/>
          <w:lang w:val="pl-PL"/>
        </w:rPr>
      </w:pPr>
      <w:r w:rsidRPr="00404B86">
        <w:rPr>
          <w:b/>
          <w:sz w:val="20"/>
          <w:lang w:val="pl-PL"/>
        </w:rPr>
        <w:t>CHODNIKI Z KOSTKI BRUKOWEJ BETONOWEJ</w:t>
      </w:r>
    </w:p>
    <w:p w:rsidR="006F5338" w:rsidRPr="00404B86" w:rsidRDefault="006F5338">
      <w:pPr>
        <w:pStyle w:val="Tekstpodstawowy"/>
        <w:spacing w:before="0"/>
        <w:ind w:left="0"/>
        <w:rPr>
          <w:b/>
          <w:sz w:val="20"/>
          <w:lang w:val="pl-PL"/>
        </w:rPr>
      </w:pPr>
    </w:p>
    <w:p w:rsidR="006F5338" w:rsidRPr="00404B86" w:rsidRDefault="006F5338">
      <w:pPr>
        <w:pStyle w:val="Tekstpodstawowy"/>
        <w:spacing w:before="11"/>
        <w:ind w:left="0"/>
        <w:rPr>
          <w:b/>
          <w:sz w:val="17"/>
          <w:lang w:val="pl-PL"/>
        </w:rPr>
      </w:pPr>
    </w:p>
    <w:p w:rsidR="006F5338" w:rsidRPr="00404B86" w:rsidRDefault="006133B6">
      <w:pPr>
        <w:pStyle w:val="Tekstpodstawowy"/>
        <w:spacing w:before="0" w:line="249" w:lineRule="auto"/>
        <w:ind w:left="112" w:right="180"/>
        <w:rPr>
          <w:lang w:val="pl-PL"/>
        </w:rPr>
      </w:pPr>
      <w:r w:rsidRPr="00404B86">
        <w:rPr>
          <w:lang w:val="pl-PL"/>
        </w:rPr>
        <w:t xml:space="preserve">W niniejszej SST obowiązują ustalenia zawarte w Ogólnej Specyfikacji  Technicznej  (OST) D-08.02.02 „Chodnik z brukowej  kostki betonowej” </w:t>
      </w:r>
      <w:r w:rsidRPr="00404B86">
        <w:rPr>
          <w:spacing w:val="-3"/>
          <w:lang w:val="pl-PL"/>
        </w:rPr>
        <w:t xml:space="preserve">GDDP </w:t>
      </w:r>
      <w:r w:rsidRPr="00404B86">
        <w:rPr>
          <w:lang w:val="pl-PL"/>
        </w:rPr>
        <w:t xml:space="preserve">1998 , oraz w Rozporządzeniu </w:t>
      </w:r>
      <w:proofErr w:type="spellStart"/>
      <w:r w:rsidRPr="00404B86">
        <w:rPr>
          <w:lang w:val="pl-PL"/>
        </w:rPr>
        <w:t>MTiGM</w:t>
      </w:r>
      <w:proofErr w:type="spellEnd"/>
      <w:r w:rsidRPr="00404B86">
        <w:rPr>
          <w:lang w:val="pl-PL"/>
        </w:rPr>
        <w:t xml:space="preserve"> z 2 marca 1999 </w:t>
      </w:r>
      <w:proofErr w:type="spellStart"/>
      <w:r w:rsidRPr="00404B86">
        <w:rPr>
          <w:lang w:val="pl-PL"/>
        </w:rPr>
        <w:t>r</w:t>
      </w:r>
      <w:proofErr w:type="spellEnd"/>
      <w:r w:rsidRPr="00404B86">
        <w:rPr>
          <w:lang w:val="pl-PL"/>
        </w:rPr>
        <w:t xml:space="preserve"> w sprawie warunków </w:t>
      </w:r>
      <w:r w:rsidRPr="00404B86">
        <w:rPr>
          <w:spacing w:val="-3"/>
          <w:lang w:val="pl-PL"/>
        </w:rPr>
        <w:t xml:space="preserve">technicznych </w:t>
      </w:r>
      <w:r w:rsidRPr="00404B86">
        <w:rPr>
          <w:lang w:val="pl-PL"/>
        </w:rPr>
        <w:t xml:space="preserve">, jakim powinny odpowiadać drogi publiczne i ich usytuowanie ( </w:t>
      </w:r>
      <w:r w:rsidRPr="00404B86">
        <w:rPr>
          <w:spacing w:val="-3"/>
          <w:lang w:val="pl-PL"/>
        </w:rPr>
        <w:t xml:space="preserve">Dz. </w:t>
      </w:r>
      <w:r w:rsidRPr="00404B86">
        <w:rPr>
          <w:lang w:val="pl-PL"/>
        </w:rPr>
        <w:t xml:space="preserve">U. nr 43 z 14 maja 1999 ) , z następującymi zmianami i  </w:t>
      </w:r>
      <w:r w:rsidRPr="00404B86">
        <w:rPr>
          <w:spacing w:val="9"/>
          <w:lang w:val="pl-PL"/>
        </w:rPr>
        <w:t xml:space="preserve"> </w:t>
      </w:r>
      <w:r w:rsidRPr="00404B86">
        <w:rPr>
          <w:lang w:val="pl-PL"/>
        </w:rPr>
        <w:t>uściśleniami</w:t>
      </w:r>
    </w:p>
    <w:p w:rsidR="006F5338" w:rsidRPr="00404B86" w:rsidRDefault="006133B6">
      <w:pPr>
        <w:pStyle w:val="Tekstpodstawowy"/>
        <w:spacing w:before="1"/>
        <w:ind w:left="112"/>
        <w:rPr>
          <w:lang w:val="pl-PL"/>
        </w:rPr>
      </w:pPr>
      <w:r w:rsidRPr="00404B86">
        <w:rPr>
          <w:w w:val="101"/>
          <w:lang w:val="pl-PL"/>
        </w:rPr>
        <w:t>.</w:t>
      </w:r>
    </w:p>
    <w:p w:rsidR="006F5338" w:rsidRPr="00404B86" w:rsidRDefault="006F5338">
      <w:pPr>
        <w:pStyle w:val="Tekstpodstawowy"/>
        <w:spacing w:before="11"/>
        <w:ind w:left="0"/>
        <w:rPr>
          <w:sz w:val="19"/>
          <w:lang w:val="pl-PL"/>
        </w:rPr>
      </w:pPr>
    </w:p>
    <w:p w:rsidR="006F5338" w:rsidRPr="00404B86" w:rsidRDefault="006133B6">
      <w:pPr>
        <w:pStyle w:val="Heading2"/>
        <w:numPr>
          <w:ilvl w:val="0"/>
          <w:numId w:val="6"/>
        </w:numPr>
        <w:tabs>
          <w:tab w:val="left" w:pos="300"/>
        </w:tabs>
        <w:rPr>
          <w:lang w:val="pl-PL"/>
        </w:rPr>
      </w:pPr>
      <w:r w:rsidRPr="00404B86">
        <w:rPr>
          <w:lang w:val="pl-PL"/>
        </w:rPr>
        <w:t>Wstęp.</w:t>
      </w:r>
    </w:p>
    <w:p w:rsidR="006F5338" w:rsidRPr="00404B86" w:rsidRDefault="006133B6">
      <w:pPr>
        <w:pStyle w:val="Akapitzlist"/>
        <w:numPr>
          <w:ilvl w:val="1"/>
          <w:numId w:val="6"/>
        </w:numPr>
        <w:tabs>
          <w:tab w:val="left" w:pos="823"/>
          <w:tab w:val="left" w:pos="824"/>
        </w:tabs>
        <w:spacing w:before="4"/>
        <w:rPr>
          <w:sz w:val="18"/>
          <w:lang w:val="pl-PL"/>
        </w:rPr>
      </w:pPr>
      <w:r w:rsidRPr="00404B86">
        <w:rPr>
          <w:sz w:val="18"/>
          <w:lang w:val="pl-PL"/>
        </w:rPr>
        <w:t>Przedmiot</w:t>
      </w:r>
      <w:r w:rsidRPr="00404B86">
        <w:rPr>
          <w:spacing w:val="5"/>
          <w:sz w:val="18"/>
          <w:lang w:val="pl-PL"/>
        </w:rPr>
        <w:t xml:space="preserve"> </w:t>
      </w:r>
      <w:r w:rsidRPr="00404B86">
        <w:rPr>
          <w:sz w:val="18"/>
          <w:lang w:val="pl-PL"/>
        </w:rPr>
        <w:t>SST.</w:t>
      </w:r>
    </w:p>
    <w:p w:rsidR="006F5338" w:rsidRPr="00404B86" w:rsidRDefault="006133B6">
      <w:pPr>
        <w:spacing w:before="9" w:line="249" w:lineRule="auto"/>
        <w:ind w:left="823" w:right="128" w:firstLine="9"/>
        <w:jc w:val="both"/>
        <w:rPr>
          <w:sz w:val="20"/>
          <w:lang w:val="pl-PL"/>
        </w:rPr>
      </w:pPr>
      <w:r w:rsidRPr="00404B86">
        <w:rPr>
          <w:sz w:val="20"/>
          <w:lang w:val="pl-PL"/>
        </w:rPr>
        <w:t xml:space="preserve">Przedmiotem niniejszej </w:t>
      </w:r>
      <w:r w:rsidRPr="00404B86">
        <w:rPr>
          <w:spacing w:val="-3"/>
          <w:sz w:val="20"/>
          <w:lang w:val="pl-PL"/>
        </w:rPr>
        <w:t xml:space="preserve">Szczegółowej Specyfikacji </w:t>
      </w:r>
      <w:r w:rsidRPr="00404B86">
        <w:rPr>
          <w:sz w:val="20"/>
          <w:lang w:val="pl-PL"/>
        </w:rPr>
        <w:t xml:space="preserve">Technicznej są wymagania  </w:t>
      </w:r>
      <w:r w:rsidRPr="00404B86">
        <w:rPr>
          <w:spacing w:val="-3"/>
          <w:sz w:val="20"/>
          <w:lang w:val="pl-PL"/>
        </w:rPr>
        <w:t xml:space="preserve">dotyczące  </w:t>
      </w:r>
      <w:r w:rsidRPr="00404B86">
        <w:rPr>
          <w:sz w:val="20"/>
          <w:lang w:val="pl-PL"/>
        </w:rPr>
        <w:t xml:space="preserve">wykonania  i  odbioru </w:t>
      </w:r>
      <w:r w:rsidRPr="00404B86">
        <w:rPr>
          <w:spacing w:val="-3"/>
          <w:sz w:val="20"/>
          <w:lang w:val="pl-PL"/>
        </w:rPr>
        <w:t xml:space="preserve">robót </w:t>
      </w:r>
      <w:r w:rsidRPr="00404B86">
        <w:rPr>
          <w:sz w:val="20"/>
          <w:lang w:val="pl-PL"/>
        </w:rPr>
        <w:t xml:space="preserve">związanych z wykonaniem chodnika z kostki </w:t>
      </w:r>
      <w:r w:rsidRPr="00404B86">
        <w:rPr>
          <w:spacing w:val="-3"/>
          <w:sz w:val="20"/>
          <w:lang w:val="pl-PL"/>
        </w:rPr>
        <w:t xml:space="preserve">betonowej,  </w:t>
      </w:r>
      <w:r w:rsidRPr="00404B86">
        <w:rPr>
          <w:sz w:val="20"/>
          <w:lang w:val="pl-PL"/>
        </w:rPr>
        <w:t xml:space="preserve">w związku z </w:t>
      </w:r>
      <w:r w:rsidRPr="00404B86">
        <w:rPr>
          <w:spacing w:val="-3"/>
          <w:sz w:val="20"/>
          <w:lang w:val="pl-PL"/>
        </w:rPr>
        <w:t xml:space="preserve">budową,  </w:t>
      </w:r>
      <w:r w:rsidRPr="00404B86">
        <w:rPr>
          <w:sz w:val="20"/>
          <w:lang w:val="pl-PL"/>
        </w:rPr>
        <w:t>przebudową  oraz remontem</w:t>
      </w:r>
      <w:r w:rsidRPr="00404B86">
        <w:rPr>
          <w:spacing w:val="21"/>
          <w:sz w:val="20"/>
          <w:lang w:val="pl-PL"/>
        </w:rPr>
        <w:t xml:space="preserve"> </w:t>
      </w:r>
      <w:r w:rsidRPr="00404B86">
        <w:rPr>
          <w:sz w:val="20"/>
          <w:lang w:val="pl-PL"/>
        </w:rPr>
        <w:t>chodnika.</w:t>
      </w:r>
    </w:p>
    <w:p w:rsidR="006F5338" w:rsidRPr="00404B86" w:rsidRDefault="006133B6">
      <w:pPr>
        <w:pStyle w:val="Akapitzlist"/>
        <w:numPr>
          <w:ilvl w:val="1"/>
          <w:numId w:val="6"/>
        </w:numPr>
        <w:tabs>
          <w:tab w:val="left" w:pos="823"/>
          <w:tab w:val="left" w:pos="824"/>
        </w:tabs>
        <w:spacing w:before="0"/>
        <w:rPr>
          <w:sz w:val="18"/>
          <w:lang w:val="pl-PL"/>
        </w:rPr>
      </w:pPr>
      <w:r w:rsidRPr="00404B86">
        <w:rPr>
          <w:sz w:val="18"/>
          <w:lang w:val="pl-PL"/>
        </w:rPr>
        <w:t>Zakres stosowania</w:t>
      </w:r>
      <w:r w:rsidRPr="00404B86">
        <w:rPr>
          <w:spacing w:val="18"/>
          <w:sz w:val="18"/>
          <w:lang w:val="pl-PL"/>
        </w:rPr>
        <w:t xml:space="preserve"> </w:t>
      </w:r>
      <w:r w:rsidRPr="00404B86">
        <w:rPr>
          <w:sz w:val="18"/>
          <w:lang w:val="pl-PL"/>
        </w:rPr>
        <w:t>SST.</w:t>
      </w:r>
    </w:p>
    <w:p w:rsidR="006F5338" w:rsidRPr="00404B86" w:rsidRDefault="006133B6">
      <w:pPr>
        <w:pStyle w:val="Tekstpodstawowy"/>
        <w:tabs>
          <w:tab w:val="left" w:pos="8335"/>
          <w:tab w:val="left" w:pos="8872"/>
          <w:tab w:val="left" w:pos="9698"/>
        </w:tabs>
        <w:spacing w:line="249" w:lineRule="auto"/>
        <w:ind w:right="128"/>
        <w:rPr>
          <w:lang w:val="pl-PL"/>
        </w:rPr>
      </w:pPr>
      <w:r w:rsidRPr="00404B86">
        <w:rPr>
          <w:spacing w:val="-3"/>
          <w:lang w:val="pl-PL"/>
        </w:rPr>
        <w:t xml:space="preserve">Szczegółowa  </w:t>
      </w:r>
      <w:r w:rsidRPr="00404B86">
        <w:rPr>
          <w:lang w:val="pl-PL"/>
        </w:rPr>
        <w:t xml:space="preserve">Specyfikacja  Techniczna  jest  stosowana jako dokument  kontraktowy </w:t>
      </w:r>
      <w:r w:rsidRPr="00404B86">
        <w:rPr>
          <w:spacing w:val="8"/>
          <w:lang w:val="pl-PL"/>
        </w:rPr>
        <w:t xml:space="preserve"> </w:t>
      </w:r>
      <w:r w:rsidRPr="00404B86">
        <w:rPr>
          <w:lang w:val="pl-PL"/>
        </w:rPr>
        <w:t>i</w:t>
      </w:r>
      <w:r w:rsidRPr="00404B86">
        <w:rPr>
          <w:spacing w:val="21"/>
          <w:lang w:val="pl-PL"/>
        </w:rPr>
        <w:t xml:space="preserve"> </w:t>
      </w:r>
      <w:r w:rsidRPr="00404B86">
        <w:rPr>
          <w:lang w:val="pl-PL"/>
        </w:rPr>
        <w:t>przetargowy</w:t>
      </w:r>
      <w:r w:rsidRPr="00404B86">
        <w:rPr>
          <w:lang w:val="pl-PL"/>
        </w:rPr>
        <w:tab/>
        <w:t>przy</w:t>
      </w:r>
      <w:r w:rsidRPr="00404B86">
        <w:rPr>
          <w:lang w:val="pl-PL"/>
        </w:rPr>
        <w:tab/>
        <w:t>zlecaniu</w:t>
      </w:r>
      <w:r w:rsidRPr="00404B86">
        <w:rPr>
          <w:lang w:val="pl-PL"/>
        </w:rPr>
        <w:tab/>
        <w:t xml:space="preserve">i realizacji robót </w:t>
      </w:r>
      <w:r w:rsidRPr="00404B86">
        <w:rPr>
          <w:spacing w:val="-3"/>
          <w:lang w:val="pl-PL"/>
        </w:rPr>
        <w:t xml:space="preserve">wymienionych </w:t>
      </w:r>
      <w:r w:rsidRPr="00404B86">
        <w:rPr>
          <w:lang w:val="pl-PL"/>
        </w:rPr>
        <w:t xml:space="preserve">w punkcie </w:t>
      </w:r>
      <w:r w:rsidRPr="00404B86">
        <w:rPr>
          <w:spacing w:val="11"/>
          <w:lang w:val="pl-PL"/>
        </w:rPr>
        <w:t xml:space="preserve"> </w:t>
      </w:r>
      <w:r w:rsidRPr="00404B86">
        <w:rPr>
          <w:lang w:val="pl-PL"/>
        </w:rPr>
        <w:t>1.1.</w:t>
      </w:r>
    </w:p>
    <w:p w:rsidR="006F5338" w:rsidRPr="00404B86" w:rsidRDefault="006133B6">
      <w:pPr>
        <w:pStyle w:val="Akapitzlist"/>
        <w:numPr>
          <w:ilvl w:val="1"/>
          <w:numId w:val="6"/>
        </w:numPr>
        <w:tabs>
          <w:tab w:val="left" w:pos="823"/>
          <w:tab w:val="left" w:pos="824"/>
        </w:tabs>
        <w:spacing w:before="1"/>
        <w:rPr>
          <w:sz w:val="18"/>
          <w:lang w:val="pl-PL"/>
        </w:rPr>
      </w:pPr>
      <w:r w:rsidRPr="00404B86">
        <w:rPr>
          <w:sz w:val="18"/>
          <w:lang w:val="pl-PL"/>
        </w:rPr>
        <w:t>Zakres robót objętych</w:t>
      </w:r>
      <w:r w:rsidRPr="00404B86">
        <w:rPr>
          <w:spacing w:val="13"/>
          <w:sz w:val="18"/>
          <w:lang w:val="pl-PL"/>
        </w:rPr>
        <w:t xml:space="preserve"> </w:t>
      </w:r>
      <w:r w:rsidRPr="00404B86">
        <w:rPr>
          <w:sz w:val="18"/>
          <w:lang w:val="pl-PL"/>
        </w:rPr>
        <w:t>SST.</w:t>
      </w:r>
    </w:p>
    <w:p w:rsidR="006F5338" w:rsidRPr="00404B86" w:rsidRDefault="006133B6">
      <w:pPr>
        <w:pStyle w:val="Tekstpodstawowy"/>
        <w:jc w:val="both"/>
        <w:rPr>
          <w:lang w:val="pl-PL"/>
        </w:rPr>
      </w:pPr>
      <w:r w:rsidRPr="00404B86">
        <w:rPr>
          <w:lang w:val="pl-PL"/>
        </w:rPr>
        <w:t>Ustalenia   zawarte   w  niniejszej  specyfikacji  stanowią wymagania przy wykonaniu  :</w:t>
      </w:r>
    </w:p>
    <w:p w:rsidR="006F5338" w:rsidRPr="00404B86" w:rsidRDefault="006133B6">
      <w:pPr>
        <w:pStyle w:val="Akapitzlist"/>
        <w:numPr>
          <w:ilvl w:val="2"/>
          <w:numId w:val="6"/>
        </w:numPr>
        <w:tabs>
          <w:tab w:val="left" w:pos="1390"/>
        </w:tabs>
        <w:ind w:hanging="283"/>
        <w:rPr>
          <w:sz w:val="18"/>
          <w:lang w:val="pl-PL"/>
        </w:rPr>
      </w:pPr>
      <w:r w:rsidRPr="00404B86">
        <w:rPr>
          <w:sz w:val="18"/>
          <w:lang w:val="pl-PL"/>
        </w:rPr>
        <w:t xml:space="preserve">chodnika z brukowej kostki betonowej, </w:t>
      </w:r>
      <w:proofErr w:type="spellStart"/>
      <w:r w:rsidRPr="00404B86">
        <w:rPr>
          <w:sz w:val="18"/>
          <w:lang w:val="pl-PL"/>
        </w:rPr>
        <w:t>bezfazowej</w:t>
      </w:r>
      <w:proofErr w:type="spellEnd"/>
      <w:r w:rsidRPr="00404B86">
        <w:rPr>
          <w:sz w:val="18"/>
          <w:lang w:val="pl-PL"/>
        </w:rPr>
        <w:t xml:space="preserve">, szarej, gr. 8.0 </w:t>
      </w:r>
      <w:r w:rsidRPr="00404B86">
        <w:rPr>
          <w:spacing w:val="-3"/>
          <w:sz w:val="18"/>
          <w:lang w:val="pl-PL"/>
        </w:rPr>
        <w:t xml:space="preserve">cm </w:t>
      </w:r>
      <w:r w:rsidRPr="00404B86">
        <w:rPr>
          <w:sz w:val="18"/>
          <w:lang w:val="pl-PL"/>
        </w:rPr>
        <w:t xml:space="preserve">na </w:t>
      </w:r>
      <w:r w:rsidRPr="00404B86">
        <w:rPr>
          <w:spacing w:val="-3"/>
          <w:sz w:val="18"/>
          <w:lang w:val="pl-PL"/>
        </w:rPr>
        <w:t xml:space="preserve">podsypce </w:t>
      </w:r>
      <w:proofErr w:type="spellStart"/>
      <w:r w:rsidRPr="00404B86">
        <w:rPr>
          <w:sz w:val="18"/>
          <w:lang w:val="pl-PL"/>
        </w:rPr>
        <w:t>cem</w:t>
      </w:r>
      <w:proofErr w:type="spellEnd"/>
      <w:r w:rsidRPr="00404B86">
        <w:rPr>
          <w:sz w:val="18"/>
          <w:lang w:val="pl-PL"/>
        </w:rPr>
        <w:t xml:space="preserve"> -piaskowej gr. 5 </w:t>
      </w:r>
      <w:r w:rsidRPr="00404B86">
        <w:rPr>
          <w:spacing w:val="-3"/>
          <w:sz w:val="18"/>
          <w:lang w:val="pl-PL"/>
        </w:rPr>
        <w:t xml:space="preserve">cm  </w:t>
      </w:r>
      <w:r w:rsidRPr="00404B86">
        <w:rPr>
          <w:spacing w:val="9"/>
          <w:sz w:val="18"/>
          <w:lang w:val="pl-PL"/>
        </w:rPr>
        <w:t xml:space="preserve"> </w:t>
      </w:r>
      <w:r w:rsidRPr="00404B86">
        <w:rPr>
          <w:sz w:val="18"/>
          <w:lang w:val="pl-PL"/>
        </w:rPr>
        <w:t>,</w:t>
      </w:r>
    </w:p>
    <w:p w:rsidR="006F5338" w:rsidRPr="00404B86" w:rsidRDefault="006133B6">
      <w:pPr>
        <w:pStyle w:val="Akapitzlist"/>
        <w:numPr>
          <w:ilvl w:val="2"/>
          <w:numId w:val="6"/>
        </w:numPr>
        <w:tabs>
          <w:tab w:val="left" w:pos="1390"/>
        </w:tabs>
        <w:ind w:hanging="283"/>
        <w:rPr>
          <w:sz w:val="18"/>
          <w:lang w:val="pl-PL"/>
        </w:rPr>
      </w:pPr>
      <w:r w:rsidRPr="00404B86">
        <w:rPr>
          <w:sz w:val="18"/>
          <w:lang w:val="pl-PL"/>
        </w:rPr>
        <w:t xml:space="preserve">zjazdów z brukowej kostki betonowej, </w:t>
      </w:r>
      <w:proofErr w:type="spellStart"/>
      <w:r w:rsidRPr="00404B86">
        <w:rPr>
          <w:sz w:val="18"/>
          <w:lang w:val="pl-PL"/>
        </w:rPr>
        <w:t>bezfazowej</w:t>
      </w:r>
      <w:proofErr w:type="spellEnd"/>
      <w:r w:rsidRPr="00404B86">
        <w:rPr>
          <w:sz w:val="18"/>
          <w:lang w:val="pl-PL"/>
        </w:rPr>
        <w:t xml:space="preserve">, szarej, gr. 8.0 </w:t>
      </w:r>
      <w:r w:rsidRPr="00404B86">
        <w:rPr>
          <w:spacing w:val="-3"/>
          <w:sz w:val="18"/>
          <w:lang w:val="pl-PL"/>
        </w:rPr>
        <w:t xml:space="preserve">cm </w:t>
      </w:r>
      <w:r w:rsidRPr="00404B86">
        <w:rPr>
          <w:sz w:val="18"/>
          <w:lang w:val="pl-PL"/>
        </w:rPr>
        <w:t xml:space="preserve">na </w:t>
      </w:r>
      <w:r w:rsidRPr="00404B86">
        <w:rPr>
          <w:spacing w:val="-3"/>
          <w:sz w:val="18"/>
          <w:lang w:val="pl-PL"/>
        </w:rPr>
        <w:t xml:space="preserve">podsypce </w:t>
      </w:r>
      <w:proofErr w:type="spellStart"/>
      <w:r w:rsidRPr="00404B86">
        <w:rPr>
          <w:sz w:val="18"/>
          <w:lang w:val="pl-PL"/>
        </w:rPr>
        <w:t>cem</w:t>
      </w:r>
      <w:proofErr w:type="spellEnd"/>
      <w:r w:rsidRPr="00404B86">
        <w:rPr>
          <w:sz w:val="18"/>
          <w:lang w:val="pl-PL"/>
        </w:rPr>
        <w:t xml:space="preserve"> -piaskowej gr. 5 </w:t>
      </w:r>
      <w:r w:rsidRPr="00404B86">
        <w:rPr>
          <w:spacing w:val="-3"/>
          <w:sz w:val="18"/>
          <w:lang w:val="pl-PL"/>
        </w:rPr>
        <w:t xml:space="preserve">cm  </w:t>
      </w:r>
      <w:r w:rsidRPr="00404B86">
        <w:rPr>
          <w:spacing w:val="5"/>
          <w:sz w:val="18"/>
          <w:lang w:val="pl-PL"/>
        </w:rPr>
        <w:t xml:space="preserve"> </w:t>
      </w:r>
      <w:r w:rsidRPr="00404B86">
        <w:rPr>
          <w:sz w:val="18"/>
          <w:lang w:val="pl-PL"/>
        </w:rPr>
        <w:t>,</w:t>
      </w:r>
    </w:p>
    <w:p w:rsidR="006F5338" w:rsidRPr="00404B86" w:rsidRDefault="006133B6">
      <w:pPr>
        <w:pStyle w:val="Akapitzlist"/>
        <w:numPr>
          <w:ilvl w:val="1"/>
          <w:numId w:val="6"/>
        </w:numPr>
        <w:tabs>
          <w:tab w:val="left" w:pos="823"/>
          <w:tab w:val="left" w:pos="824"/>
        </w:tabs>
        <w:spacing w:before="8"/>
        <w:rPr>
          <w:sz w:val="18"/>
          <w:lang w:val="pl-PL"/>
        </w:rPr>
      </w:pPr>
      <w:r w:rsidRPr="00404B86">
        <w:rPr>
          <w:sz w:val="18"/>
          <w:lang w:val="pl-PL"/>
        </w:rPr>
        <w:t>Określenia</w:t>
      </w:r>
      <w:r w:rsidRPr="00404B86">
        <w:rPr>
          <w:spacing w:val="15"/>
          <w:sz w:val="18"/>
          <w:lang w:val="pl-PL"/>
        </w:rPr>
        <w:t xml:space="preserve"> </w:t>
      </w:r>
      <w:r w:rsidRPr="00404B86">
        <w:rPr>
          <w:sz w:val="18"/>
          <w:lang w:val="pl-PL"/>
        </w:rPr>
        <w:t>podstawowe.</w:t>
      </w:r>
    </w:p>
    <w:p w:rsidR="006F5338" w:rsidRPr="00404B86" w:rsidRDefault="006133B6">
      <w:pPr>
        <w:pStyle w:val="Tekstpodstawowy"/>
        <w:jc w:val="both"/>
        <w:rPr>
          <w:lang w:val="pl-PL"/>
        </w:rPr>
      </w:pPr>
      <w:r w:rsidRPr="00404B86">
        <w:rPr>
          <w:lang w:val="pl-PL"/>
        </w:rPr>
        <w:t>Podane  określenia  są  zgodne  z  obowiązującymi  odpowiednimi  normami  i  definicjami  podanymi  w  SST    D.00.00.00</w:t>
      </w:r>
    </w:p>
    <w:p w:rsidR="006F5338" w:rsidRPr="00404B86" w:rsidRDefault="006133B6">
      <w:pPr>
        <w:pStyle w:val="Tekstpodstawowy"/>
        <w:jc w:val="both"/>
        <w:rPr>
          <w:lang w:val="pl-PL"/>
        </w:rPr>
      </w:pPr>
      <w:r w:rsidRPr="00404B86">
        <w:rPr>
          <w:lang w:val="pl-PL"/>
        </w:rPr>
        <w:t>„Wymagania ogólne " oraz OST D.08.02.02 „Chodnik z brukowej kostki betonowej”     .</w:t>
      </w:r>
    </w:p>
    <w:p w:rsidR="006F5338" w:rsidRPr="00404B86" w:rsidRDefault="006133B6">
      <w:pPr>
        <w:pStyle w:val="Akapitzlist"/>
        <w:numPr>
          <w:ilvl w:val="1"/>
          <w:numId w:val="6"/>
        </w:numPr>
        <w:tabs>
          <w:tab w:val="left" w:pos="823"/>
          <w:tab w:val="left" w:pos="824"/>
        </w:tabs>
        <w:spacing w:before="9"/>
        <w:rPr>
          <w:sz w:val="18"/>
          <w:lang w:val="pl-PL"/>
        </w:rPr>
      </w:pPr>
      <w:r w:rsidRPr="00404B86">
        <w:rPr>
          <w:sz w:val="18"/>
          <w:lang w:val="pl-PL"/>
        </w:rPr>
        <w:t xml:space="preserve">Ogólne </w:t>
      </w:r>
      <w:r w:rsidRPr="00404B86">
        <w:rPr>
          <w:spacing w:val="-3"/>
          <w:sz w:val="18"/>
          <w:lang w:val="pl-PL"/>
        </w:rPr>
        <w:t xml:space="preserve">wymagania </w:t>
      </w:r>
      <w:r w:rsidRPr="00404B86">
        <w:rPr>
          <w:spacing w:val="-4"/>
          <w:sz w:val="18"/>
          <w:lang w:val="pl-PL"/>
        </w:rPr>
        <w:t xml:space="preserve">dotyczące </w:t>
      </w:r>
      <w:r w:rsidRPr="00404B86">
        <w:rPr>
          <w:spacing w:val="12"/>
          <w:sz w:val="18"/>
          <w:lang w:val="pl-PL"/>
        </w:rPr>
        <w:t xml:space="preserve"> </w:t>
      </w:r>
      <w:r w:rsidRPr="00404B86">
        <w:rPr>
          <w:sz w:val="18"/>
          <w:lang w:val="pl-PL"/>
        </w:rPr>
        <w:t>robót.</w:t>
      </w:r>
    </w:p>
    <w:p w:rsidR="006F5338" w:rsidRPr="00404B86" w:rsidRDefault="006133B6">
      <w:pPr>
        <w:pStyle w:val="Tekstpodstawowy"/>
        <w:spacing w:line="249" w:lineRule="auto"/>
        <w:ind w:right="180"/>
        <w:rPr>
          <w:lang w:val="pl-PL"/>
        </w:rPr>
      </w:pPr>
      <w:r w:rsidRPr="00404B86">
        <w:rPr>
          <w:lang w:val="pl-PL"/>
        </w:rPr>
        <w:t>Wykonawca robót jest odpowiedzialny za jakość ich wykonania oraz za zgodność z dokumentacją projektową , SST i poleceniami Zamawiającego.</w:t>
      </w:r>
    </w:p>
    <w:p w:rsidR="006F5338" w:rsidRPr="00404B86" w:rsidRDefault="006133B6">
      <w:pPr>
        <w:pStyle w:val="Tekstpodstawowy"/>
        <w:spacing w:before="1"/>
        <w:jc w:val="both"/>
        <w:rPr>
          <w:lang w:val="pl-PL"/>
        </w:rPr>
      </w:pPr>
      <w:r w:rsidRPr="00404B86">
        <w:rPr>
          <w:lang w:val="pl-PL"/>
        </w:rPr>
        <w:t>Ogólne  wymagania dotyczące robót podano w SST D.00.00.00. „Wymagania ogólne   "</w:t>
      </w:r>
    </w:p>
    <w:p w:rsidR="006F5338" w:rsidRPr="00404B86" w:rsidRDefault="006F5338">
      <w:pPr>
        <w:pStyle w:val="Tekstpodstawowy"/>
        <w:spacing w:before="11"/>
        <w:ind w:left="0"/>
        <w:rPr>
          <w:sz w:val="19"/>
          <w:lang w:val="pl-PL"/>
        </w:rPr>
      </w:pPr>
    </w:p>
    <w:p w:rsidR="006F5338" w:rsidRPr="00404B86" w:rsidRDefault="006133B6">
      <w:pPr>
        <w:pStyle w:val="Heading2"/>
        <w:numPr>
          <w:ilvl w:val="0"/>
          <w:numId w:val="6"/>
        </w:numPr>
        <w:tabs>
          <w:tab w:val="left" w:pos="300"/>
        </w:tabs>
        <w:rPr>
          <w:lang w:val="pl-PL"/>
        </w:rPr>
      </w:pPr>
      <w:r w:rsidRPr="00404B86">
        <w:rPr>
          <w:lang w:val="pl-PL"/>
        </w:rPr>
        <w:t>MATERIAŁY</w:t>
      </w:r>
    </w:p>
    <w:p w:rsidR="006F5338" w:rsidRPr="00404B86" w:rsidRDefault="006133B6">
      <w:pPr>
        <w:pStyle w:val="Akapitzlist"/>
        <w:numPr>
          <w:ilvl w:val="1"/>
          <w:numId w:val="6"/>
        </w:numPr>
        <w:tabs>
          <w:tab w:val="left" w:pos="823"/>
          <w:tab w:val="left" w:pos="824"/>
        </w:tabs>
        <w:spacing w:before="4"/>
        <w:rPr>
          <w:sz w:val="18"/>
          <w:lang w:val="pl-PL"/>
        </w:rPr>
      </w:pPr>
      <w:r w:rsidRPr="00404B86">
        <w:rPr>
          <w:sz w:val="18"/>
          <w:lang w:val="pl-PL"/>
        </w:rPr>
        <w:t xml:space="preserve">Ogólne </w:t>
      </w:r>
      <w:r w:rsidRPr="00404B86">
        <w:rPr>
          <w:spacing w:val="-3"/>
          <w:sz w:val="18"/>
          <w:lang w:val="pl-PL"/>
        </w:rPr>
        <w:t xml:space="preserve">wymagania  </w:t>
      </w:r>
      <w:r w:rsidRPr="00404B86">
        <w:rPr>
          <w:spacing w:val="-4"/>
          <w:sz w:val="18"/>
          <w:lang w:val="pl-PL"/>
        </w:rPr>
        <w:t>dotyczące</w:t>
      </w:r>
      <w:r w:rsidRPr="00404B86">
        <w:rPr>
          <w:spacing w:val="22"/>
          <w:sz w:val="18"/>
          <w:lang w:val="pl-PL"/>
        </w:rPr>
        <w:t xml:space="preserve"> </w:t>
      </w:r>
      <w:r w:rsidRPr="00404B86">
        <w:rPr>
          <w:sz w:val="18"/>
          <w:lang w:val="pl-PL"/>
        </w:rPr>
        <w:t>materiałów</w:t>
      </w:r>
    </w:p>
    <w:p w:rsidR="006F5338" w:rsidRPr="00404B86" w:rsidRDefault="006133B6">
      <w:pPr>
        <w:pStyle w:val="Tekstpodstawowy"/>
        <w:spacing w:line="249" w:lineRule="auto"/>
        <w:ind w:right="180"/>
        <w:rPr>
          <w:lang w:val="pl-PL"/>
        </w:rPr>
      </w:pPr>
      <w:r w:rsidRPr="00404B86">
        <w:rPr>
          <w:lang w:val="pl-PL"/>
        </w:rPr>
        <w:t>Ogólne wymagania dotyczące materiałów, ich pozyskiwania i składowania, podano w OST D-M-00.00.00 „Wymagania ogólne” pkt. 2.</w:t>
      </w:r>
    </w:p>
    <w:p w:rsidR="006F5338" w:rsidRPr="00404B86" w:rsidRDefault="006133B6">
      <w:pPr>
        <w:pStyle w:val="Akapitzlist"/>
        <w:numPr>
          <w:ilvl w:val="1"/>
          <w:numId w:val="6"/>
        </w:numPr>
        <w:tabs>
          <w:tab w:val="left" w:pos="823"/>
          <w:tab w:val="left" w:pos="824"/>
        </w:tabs>
        <w:spacing w:before="1"/>
        <w:rPr>
          <w:sz w:val="18"/>
          <w:lang w:val="pl-PL"/>
        </w:rPr>
      </w:pPr>
      <w:r w:rsidRPr="00404B86">
        <w:rPr>
          <w:sz w:val="18"/>
          <w:lang w:val="pl-PL"/>
        </w:rPr>
        <w:t>Betonowa kostka brukowa -</w:t>
      </w:r>
      <w:r w:rsidRPr="00404B86">
        <w:rPr>
          <w:spacing w:val="30"/>
          <w:sz w:val="18"/>
          <w:lang w:val="pl-PL"/>
        </w:rPr>
        <w:t xml:space="preserve"> </w:t>
      </w:r>
      <w:r w:rsidRPr="00404B86">
        <w:rPr>
          <w:spacing w:val="-3"/>
          <w:sz w:val="18"/>
          <w:lang w:val="pl-PL"/>
        </w:rPr>
        <w:t>wymagania</w:t>
      </w:r>
    </w:p>
    <w:p w:rsidR="006F5338" w:rsidRPr="00404B86" w:rsidRDefault="006133B6">
      <w:pPr>
        <w:pStyle w:val="Akapitzlist"/>
        <w:numPr>
          <w:ilvl w:val="2"/>
          <w:numId w:val="5"/>
        </w:numPr>
        <w:tabs>
          <w:tab w:val="left" w:pos="823"/>
          <w:tab w:val="left" w:pos="824"/>
        </w:tabs>
        <w:spacing w:before="9"/>
        <w:rPr>
          <w:sz w:val="18"/>
          <w:lang w:val="pl-PL"/>
        </w:rPr>
      </w:pPr>
      <w:r w:rsidRPr="00404B86">
        <w:rPr>
          <w:sz w:val="18"/>
          <w:lang w:val="pl-PL"/>
        </w:rPr>
        <w:t>Aprobata</w:t>
      </w:r>
      <w:r w:rsidRPr="00404B86">
        <w:rPr>
          <w:spacing w:val="2"/>
          <w:sz w:val="18"/>
          <w:lang w:val="pl-PL"/>
        </w:rPr>
        <w:t xml:space="preserve"> </w:t>
      </w:r>
      <w:r w:rsidRPr="00404B86">
        <w:rPr>
          <w:sz w:val="18"/>
          <w:lang w:val="pl-PL"/>
        </w:rPr>
        <w:t>techniczna</w:t>
      </w:r>
    </w:p>
    <w:p w:rsidR="006F5338" w:rsidRPr="00404B86" w:rsidRDefault="006133B6">
      <w:pPr>
        <w:pStyle w:val="Tekstpodstawowy"/>
        <w:spacing w:line="249" w:lineRule="auto"/>
        <w:ind w:right="180"/>
        <w:rPr>
          <w:lang w:val="pl-PL"/>
        </w:rPr>
      </w:pPr>
      <w:r w:rsidRPr="00404B86">
        <w:rPr>
          <w:lang w:val="pl-PL"/>
        </w:rPr>
        <w:t>Warunkiem dopuszczenia do stosowania betonowej kostki brukowej w budownictwie drogowym jest posiadanie aprobaty technicznej, wydanej przez uprawnioną jednostkę.</w:t>
      </w:r>
    </w:p>
    <w:p w:rsidR="006F5338" w:rsidRPr="00404B86" w:rsidRDefault="006133B6">
      <w:pPr>
        <w:pStyle w:val="Akapitzlist"/>
        <w:numPr>
          <w:ilvl w:val="2"/>
          <w:numId w:val="5"/>
        </w:numPr>
        <w:tabs>
          <w:tab w:val="left" w:pos="823"/>
          <w:tab w:val="left" w:pos="824"/>
        </w:tabs>
        <w:spacing w:before="1"/>
        <w:rPr>
          <w:sz w:val="18"/>
          <w:lang w:val="pl-PL"/>
        </w:rPr>
      </w:pPr>
      <w:r w:rsidRPr="00404B86">
        <w:rPr>
          <w:spacing w:val="-3"/>
          <w:sz w:val="18"/>
          <w:lang w:val="pl-PL"/>
        </w:rPr>
        <w:t>Wygląd</w:t>
      </w:r>
      <w:r w:rsidRPr="00404B86">
        <w:rPr>
          <w:spacing w:val="11"/>
          <w:sz w:val="18"/>
          <w:lang w:val="pl-PL"/>
        </w:rPr>
        <w:t xml:space="preserve"> </w:t>
      </w:r>
      <w:r w:rsidRPr="00404B86">
        <w:rPr>
          <w:sz w:val="18"/>
          <w:lang w:val="pl-PL"/>
        </w:rPr>
        <w:t>zewnętrzny</w:t>
      </w:r>
    </w:p>
    <w:p w:rsidR="006F5338" w:rsidRPr="00404B86" w:rsidRDefault="006133B6">
      <w:pPr>
        <w:pStyle w:val="Tekstpodstawowy"/>
        <w:jc w:val="both"/>
        <w:rPr>
          <w:lang w:val="pl-PL"/>
        </w:rPr>
      </w:pPr>
      <w:r w:rsidRPr="00404B86">
        <w:rPr>
          <w:lang w:val="pl-PL"/>
        </w:rPr>
        <w:t>Struktura wyrobu powinna być zwarta, bez rys, pęknięć, plam i  ubytków.</w:t>
      </w:r>
    </w:p>
    <w:p w:rsidR="006F5338" w:rsidRPr="00404B86" w:rsidRDefault="006133B6">
      <w:pPr>
        <w:pStyle w:val="Tekstpodstawowy"/>
        <w:spacing w:line="249" w:lineRule="auto"/>
        <w:ind w:right="180"/>
        <w:rPr>
          <w:lang w:val="pl-PL"/>
        </w:rPr>
      </w:pPr>
      <w:r w:rsidRPr="00404B86">
        <w:rPr>
          <w:lang w:val="pl-PL"/>
        </w:rPr>
        <w:t>Powierzchnia górna kostek powinna być równa i szorstka, a krawędzie kostek równe i proste, wklęśnięcia nie powinny przekraczać 2 mm dla kostek o grubości 60 mm .</w:t>
      </w:r>
    </w:p>
    <w:p w:rsidR="006F5338" w:rsidRPr="00404B86" w:rsidRDefault="006133B6">
      <w:pPr>
        <w:pStyle w:val="Akapitzlist"/>
        <w:numPr>
          <w:ilvl w:val="2"/>
          <w:numId w:val="5"/>
        </w:numPr>
        <w:tabs>
          <w:tab w:val="left" w:pos="823"/>
          <w:tab w:val="left" w:pos="824"/>
        </w:tabs>
        <w:spacing w:before="1"/>
        <w:rPr>
          <w:sz w:val="18"/>
          <w:lang w:val="pl-PL"/>
        </w:rPr>
      </w:pPr>
      <w:r w:rsidRPr="00404B86">
        <w:rPr>
          <w:sz w:val="18"/>
          <w:lang w:val="pl-PL"/>
        </w:rPr>
        <w:t>Kształt, wymiary i kolor kostki</w:t>
      </w:r>
      <w:r w:rsidRPr="00404B86">
        <w:rPr>
          <w:spacing w:val="17"/>
          <w:sz w:val="18"/>
          <w:lang w:val="pl-PL"/>
        </w:rPr>
        <w:t xml:space="preserve"> </w:t>
      </w:r>
      <w:r w:rsidRPr="00404B86">
        <w:rPr>
          <w:sz w:val="18"/>
          <w:lang w:val="pl-PL"/>
        </w:rPr>
        <w:t>brukowej</w:t>
      </w:r>
    </w:p>
    <w:p w:rsidR="006F5338" w:rsidRPr="00404B86" w:rsidRDefault="006133B6">
      <w:pPr>
        <w:pStyle w:val="Tekstpodstawowy"/>
        <w:spacing w:line="249" w:lineRule="auto"/>
        <w:ind w:right="180"/>
        <w:rPr>
          <w:lang w:val="pl-PL"/>
        </w:rPr>
      </w:pPr>
      <w:r w:rsidRPr="00404B86">
        <w:rPr>
          <w:lang w:val="pl-PL"/>
        </w:rPr>
        <w:t>Do wykonania nawierzchni chodnika stosuje się betonową kostkę brukową o grubości 60 mm . Kostki o takiej grubości są produkowane w kraju.</w:t>
      </w:r>
    </w:p>
    <w:p w:rsidR="006F5338" w:rsidRPr="00404B86" w:rsidRDefault="006133B6">
      <w:pPr>
        <w:pStyle w:val="Tekstpodstawowy"/>
        <w:spacing w:before="1"/>
        <w:jc w:val="both"/>
        <w:rPr>
          <w:lang w:val="pl-PL"/>
        </w:rPr>
      </w:pPr>
      <w:r w:rsidRPr="00404B86">
        <w:rPr>
          <w:lang w:val="pl-PL"/>
        </w:rPr>
        <w:t>Tolerancje wymiarowe wynoszą  :</w:t>
      </w:r>
    </w:p>
    <w:p w:rsidR="006F5338" w:rsidRPr="00404B86" w:rsidRDefault="006133B6">
      <w:pPr>
        <w:pStyle w:val="Akapitzlist"/>
        <w:numPr>
          <w:ilvl w:val="3"/>
          <w:numId w:val="5"/>
        </w:numPr>
        <w:tabs>
          <w:tab w:val="left" w:pos="1813"/>
          <w:tab w:val="left" w:pos="3664"/>
        </w:tabs>
        <w:rPr>
          <w:sz w:val="18"/>
          <w:lang w:val="pl-PL"/>
        </w:rPr>
      </w:pPr>
      <w:r w:rsidRPr="00404B86">
        <w:rPr>
          <w:sz w:val="18"/>
          <w:lang w:val="pl-PL"/>
        </w:rPr>
        <w:t>na</w:t>
      </w:r>
      <w:r w:rsidRPr="00404B86">
        <w:rPr>
          <w:spacing w:val="2"/>
          <w:sz w:val="18"/>
          <w:lang w:val="pl-PL"/>
        </w:rPr>
        <w:t xml:space="preserve"> </w:t>
      </w:r>
      <w:r w:rsidRPr="00404B86">
        <w:rPr>
          <w:sz w:val="18"/>
          <w:lang w:val="pl-PL"/>
        </w:rPr>
        <w:t>długości</w:t>
      </w:r>
      <w:r w:rsidRPr="00404B86">
        <w:rPr>
          <w:sz w:val="18"/>
          <w:lang w:val="pl-PL"/>
        </w:rPr>
        <w:tab/>
      </w:r>
      <w:r w:rsidRPr="00404B86">
        <w:rPr>
          <w:rFonts w:ascii="Symbol" w:hAnsi="Symbol"/>
          <w:sz w:val="18"/>
          <w:lang w:val="pl-PL"/>
        </w:rPr>
        <w:t></w:t>
      </w:r>
      <w:r w:rsidRPr="00404B86">
        <w:rPr>
          <w:sz w:val="18"/>
          <w:lang w:val="pl-PL"/>
        </w:rPr>
        <w:t xml:space="preserve"> 3</w:t>
      </w:r>
      <w:r w:rsidRPr="00404B86">
        <w:rPr>
          <w:spacing w:val="6"/>
          <w:sz w:val="18"/>
          <w:lang w:val="pl-PL"/>
        </w:rPr>
        <w:t xml:space="preserve"> </w:t>
      </w:r>
      <w:r w:rsidRPr="00404B86">
        <w:rPr>
          <w:sz w:val="18"/>
          <w:lang w:val="pl-PL"/>
        </w:rPr>
        <w:t>mm,</w:t>
      </w:r>
    </w:p>
    <w:p w:rsidR="006F5338" w:rsidRPr="00404B86" w:rsidRDefault="006133B6">
      <w:pPr>
        <w:pStyle w:val="Akapitzlist"/>
        <w:numPr>
          <w:ilvl w:val="3"/>
          <w:numId w:val="5"/>
        </w:numPr>
        <w:tabs>
          <w:tab w:val="left" w:pos="1813"/>
        </w:tabs>
        <w:rPr>
          <w:sz w:val="18"/>
          <w:lang w:val="pl-PL"/>
        </w:rPr>
      </w:pPr>
      <w:r w:rsidRPr="00404B86">
        <w:rPr>
          <w:sz w:val="18"/>
          <w:lang w:val="pl-PL"/>
        </w:rPr>
        <w:t xml:space="preserve">na szerokości    </w:t>
      </w:r>
      <w:r w:rsidRPr="00404B86">
        <w:rPr>
          <w:rFonts w:ascii="Symbol" w:hAnsi="Symbol"/>
          <w:sz w:val="18"/>
          <w:lang w:val="pl-PL"/>
        </w:rPr>
        <w:t></w:t>
      </w:r>
      <w:r w:rsidRPr="00404B86">
        <w:rPr>
          <w:sz w:val="18"/>
          <w:lang w:val="pl-PL"/>
        </w:rPr>
        <w:t xml:space="preserve"> 3</w:t>
      </w:r>
      <w:r w:rsidRPr="00404B86">
        <w:rPr>
          <w:spacing w:val="-10"/>
          <w:sz w:val="18"/>
          <w:lang w:val="pl-PL"/>
        </w:rPr>
        <w:t xml:space="preserve"> </w:t>
      </w:r>
      <w:r w:rsidRPr="00404B86">
        <w:rPr>
          <w:sz w:val="18"/>
          <w:lang w:val="pl-PL"/>
        </w:rPr>
        <w:t>mm,</w:t>
      </w:r>
    </w:p>
    <w:p w:rsidR="006F5338" w:rsidRPr="00404B86" w:rsidRDefault="006133B6">
      <w:pPr>
        <w:pStyle w:val="Akapitzlist"/>
        <w:numPr>
          <w:ilvl w:val="3"/>
          <w:numId w:val="5"/>
        </w:numPr>
        <w:tabs>
          <w:tab w:val="left" w:pos="1813"/>
          <w:tab w:val="left" w:pos="3664"/>
        </w:tabs>
        <w:rPr>
          <w:sz w:val="18"/>
          <w:lang w:val="pl-PL"/>
        </w:rPr>
      </w:pPr>
      <w:r w:rsidRPr="00404B86">
        <w:rPr>
          <w:sz w:val="18"/>
          <w:lang w:val="pl-PL"/>
        </w:rPr>
        <w:t>na</w:t>
      </w:r>
      <w:r w:rsidRPr="00404B86">
        <w:rPr>
          <w:spacing w:val="1"/>
          <w:sz w:val="18"/>
          <w:lang w:val="pl-PL"/>
        </w:rPr>
        <w:t xml:space="preserve"> </w:t>
      </w:r>
      <w:r w:rsidRPr="00404B86">
        <w:rPr>
          <w:sz w:val="18"/>
          <w:lang w:val="pl-PL"/>
        </w:rPr>
        <w:t>grubości</w:t>
      </w:r>
      <w:r w:rsidRPr="00404B86">
        <w:rPr>
          <w:sz w:val="18"/>
          <w:lang w:val="pl-PL"/>
        </w:rPr>
        <w:tab/>
      </w:r>
      <w:r w:rsidRPr="00404B86">
        <w:rPr>
          <w:rFonts w:ascii="Symbol" w:hAnsi="Symbol"/>
          <w:sz w:val="18"/>
          <w:lang w:val="pl-PL"/>
        </w:rPr>
        <w:t></w:t>
      </w:r>
      <w:r w:rsidRPr="00404B86">
        <w:rPr>
          <w:sz w:val="18"/>
          <w:lang w:val="pl-PL"/>
        </w:rPr>
        <w:t xml:space="preserve"> 5 mm</w:t>
      </w:r>
      <w:r w:rsidRPr="00404B86">
        <w:rPr>
          <w:spacing w:val="9"/>
          <w:sz w:val="18"/>
          <w:lang w:val="pl-PL"/>
        </w:rPr>
        <w:t xml:space="preserve"> </w:t>
      </w:r>
      <w:r w:rsidRPr="00404B86">
        <w:rPr>
          <w:sz w:val="18"/>
          <w:lang w:val="pl-PL"/>
        </w:rPr>
        <w:t>.</w:t>
      </w:r>
    </w:p>
    <w:p w:rsidR="006F5338" w:rsidRPr="00404B86" w:rsidRDefault="006133B6">
      <w:pPr>
        <w:pStyle w:val="Akapitzlist"/>
        <w:numPr>
          <w:ilvl w:val="2"/>
          <w:numId w:val="5"/>
        </w:numPr>
        <w:tabs>
          <w:tab w:val="left" w:pos="823"/>
          <w:tab w:val="left" w:pos="824"/>
        </w:tabs>
        <w:spacing w:before="8"/>
        <w:rPr>
          <w:sz w:val="18"/>
          <w:lang w:val="pl-PL"/>
        </w:rPr>
      </w:pPr>
      <w:r w:rsidRPr="00404B86">
        <w:rPr>
          <w:sz w:val="18"/>
          <w:lang w:val="pl-PL"/>
        </w:rPr>
        <w:t xml:space="preserve">Cechy </w:t>
      </w:r>
      <w:r w:rsidRPr="00404B86">
        <w:rPr>
          <w:spacing w:val="-3"/>
          <w:sz w:val="18"/>
          <w:lang w:val="pl-PL"/>
        </w:rPr>
        <w:t xml:space="preserve">fizykomechaniczne  betonowych  </w:t>
      </w:r>
      <w:r w:rsidRPr="00404B86">
        <w:rPr>
          <w:sz w:val="18"/>
          <w:lang w:val="pl-PL"/>
        </w:rPr>
        <w:t>kostek</w:t>
      </w:r>
      <w:r w:rsidRPr="00404B86">
        <w:rPr>
          <w:spacing w:val="-11"/>
          <w:sz w:val="18"/>
          <w:lang w:val="pl-PL"/>
        </w:rPr>
        <w:t xml:space="preserve"> </w:t>
      </w:r>
      <w:r w:rsidRPr="00404B86">
        <w:rPr>
          <w:spacing w:val="-3"/>
          <w:sz w:val="18"/>
          <w:lang w:val="pl-PL"/>
        </w:rPr>
        <w:t>brukowych</w:t>
      </w:r>
    </w:p>
    <w:p w:rsidR="006F5338" w:rsidRPr="00404B86" w:rsidRDefault="00E960E9">
      <w:pPr>
        <w:pStyle w:val="Tekstpodstawowy"/>
        <w:spacing w:line="501" w:lineRule="auto"/>
        <w:ind w:right="2034"/>
        <w:rPr>
          <w:lang w:val="pl-PL"/>
        </w:rPr>
      </w:pPr>
      <w:r>
        <w:rPr>
          <w:lang w:val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1.7pt;margin-top:32.6pt;width:383.9pt;height:69.85pt;z-index:2516577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442"/>
                    <w:gridCol w:w="6360"/>
                    <w:gridCol w:w="854"/>
                  </w:tblGrid>
                  <w:tr w:rsidR="006F5338">
                    <w:trPr>
                      <w:trHeight w:hRule="exact" w:val="245"/>
                    </w:trPr>
                    <w:tc>
                      <w:tcPr>
                        <w:tcW w:w="442" w:type="dxa"/>
                        <w:tcBorders>
                          <w:bottom w:val="double" w:sz="6" w:space="0" w:color="000000"/>
                        </w:tcBorders>
                      </w:tcPr>
                      <w:p w:rsidR="006F5338" w:rsidRDefault="006133B6">
                        <w:pPr>
                          <w:pStyle w:val="TableParagraph"/>
                          <w:ind w:left="62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Lp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6360" w:type="dxa"/>
                        <w:tcBorders>
                          <w:bottom w:val="double" w:sz="6" w:space="0" w:color="000000"/>
                        </w:tcBorders>
                      </w:tcPr>
                      <w:p w:rsidR="006F5338" w:rsidRDefault="006133B6">
                        <w:pPr>
                          <w:pStyle w:val="TableParagraph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Cechy</w:t>
                        </w:r>
                        <w:proofErr w:type="spellEnd"/>
                      </w:p>
                    </w:tc>
                    <w:tc>
                      <w:tcPr>
                        <w:tcW w:w="854" w:type="dxa"/>
                        <w:tcBorders>
                          <w:bottom w:val="double" w:sz="6" w:space="0" w:color="000000"/>
                        </w:tcBorders>
                      </w:tcPr>
                      <w:p w:rsidR="006F5338" w:rsidRDefault="006133B6">
                        <w:pPr>
                          <w:pStyle w:val="TableParagraph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Wartość</w:t>
                        </w:r>
                        <w:proofErr w:type="spellEnd"/>
                      </w:p>
                    </w:tc>
                  </w:tr>
                  <w:tr w:rsidR="006F5338" w:rsidRPr="00404B86">
                    <w:trPr>
                      <w:trHeight w:hRule="exact" w:val="247"/>
                    </w:trPr>
                    <w:tc>
                      <w:tcPr>
                        <w:tcW w:w="442" w:type="dxa"/>
                        <w:tcBorders>
                          <w:top w:val="double" w:sz="6" w:space="0" w:color="000000"/>
                          <w:bottom w:val="nil"/>
                        </w:tcBorders>
                      </w:tcPr>
                      <w:p w:rsidR="006F5338" w:rsidRDefault="006133B6">
                        <w:pPr>
                          <w:pStyle w:val="TableParagraph"/>
                          <w:ind w:left="62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6360" w:type="dxa"/>
                        <w:tcBorders>
                          <w:top w:val="double" w:sz="6" w:space="0" w:color="000000"/>
                          <w:bottom w:val="nil"/>
                        </w:tcBorders>
                      </w:tcPr>
                      <w:p w:rsidR="006F5338" w:rsidRPr="00404B86" w:rsidRDefault="006133B6">
                        <w:pPr>
                          <w:pStyle w:val="TableParagraph"/>
                          <w:rPr>
                            <w:sz w:val="18"/>
                            <w:lang w:val="pl-PL"/>
                          </w:rPr>
                        </w:pPr>
                        <w:r w:rsidRPr="00404B86">
                          <w:rPr>
                            <w:sz w:val="18"/>
                            <w:lang w:val="pl-PL"/>
                          </w:rPr>
                          <w:t xml:space="preserve">Wytrzymałość na ściskanie po 28 dniach, </w:t>
                        </w:r>
                        <w:proofErr w:type="spellStart"/>
                        <w:r w:rsidRPr="00404B86">
                          <w:rPr>
                            <w:sz w:val="18"/>
                            <w:lang w:val="pl-PL"/>
                          </w:rPr>
                          <w:t>MPa</w:t>
                        </w:r>
                        <w:proofErr w:type="spellEnd"/>
                        <w:r w:rsidRPr="00404B86">
                          <w:rPr>
                            <w:sz w:val="18"/>
                            <w:lang w:val="pl-PL"/>
                          </w:rPr>
                          <w:t>, co  najmniej</w:t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double" w:sz="6" w:space="0" w:color="000000"/>
                          <w:bottom w:val="nil"/>
                        </w:tcBorders>
                      </w:tcPr>
                      <w:p w:rsidR="006F5338" w:rsidRPr="00404B86" w:rsidRDefault="006F5338">
                        <w:pPr>
                          <w:rPr>
                            <w:lang w:val="pl-PL"/>
                          </w:rPr>
                        </w:pPr>
                      </w:p>
                    </w:tc>
                  </w:tr>
                  <w:tr w:rsidR="006F5338">
                    <w:trPr>
                      <w:trHeight w:hRule="exact" w:val="216"/>
                    </w:trPr>
                    <w:tc>
                      <w:tcPr>
                        <w:tcW w:w="442" w:type="dxa"/>
                        <w:tcBorders>
                          <w:top w:val="nil"/>
                          <w:bottom w:val="nil"/>
                        </w:tcBorders>
                      </w:tcPr>
                      <w:p w:rsidR="006F5338" w:rsidRPr="00404B86" w:rsidRDefault="006F5338">
                        <w:pPr>
                          <w:rPr>
                            <w:lang w:val="pl-PL"/>
                          </w:rPr>
                        </w:pPr>
                      </w:p>
                    </w:tc>
                    <w:tc>
                      <w:tcPr>
                        <w:tcW w:w="6360" w:type="dxa"/>
                        <w:tcBorders>
                          <w:top w:val="nil"/>
                          <w:bottom w:val="nil"/>
                        </w:tcBorders>
                      </w:tcPr>
                      <w:p w:rsidR="006F5338" w:rsidRPr="00404B86" w:rsidRDefault="006133B6">
                        <w:pPr>
                          <w:pStyle w:val="TableParagraph"/>
                          <w:spacing w:before="0" w:line="203" w:lineRule="exact"/>
                          <w:rPr>
                            <w:sz w:val="18"/>
                            <w:lang w:val="pl-PL"/>
                          </w:rPr>
                        </w:pPr>
                        <w:r w:rsidRPr="00404B86">
                          <w:rPr>
                            <w:sz w:val="18"/>
                            <w:lang w:val="pl-PL"/>
                          </w:rPr>
                          <w:t>a) średnia z sześciu kostek</w:t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/>
                          <w:bottom w:val="nil"/>
                        </w:tcBorders>
                      </w:tcPr>
                      <w:p w:rsidR="006F5338" w:rsidRDefault="006133B6">
                        <w:pPr>
                          <w:pStyle w:val="TableParagraph"/>
                          <w:spacing w:before="0" w:line="203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60</w:t>
                        </w:r>
                      </w:p>
                    </w:tc>
                  </w:tr>
                  <w:tr w:rsidR="006F5338">
                    <w:trPr>
                      <w:trHeight w:hRule="exact" w:val="214"/>
                    </w:trPr>
                    <w:tc>
                      <w:tcPr>
                        <w:tcW w:w="442" w:type="dxa"/>
                        <w:tcBorders>
                          <w:top w:val="nil"/>
                        </w:tcBorders>
                      </w:tcPr>
                      <w:p w:rsidR="006F5338" w:rsidRDefault="006F5338"/>
                    </w:tc>
                    <w:tc>
                      <w:tcPr>
                        <w:tcW w:w="6360" w:type="dxa"/>
                        <w:tcBorders>
                          <w:top w:val="nil"/>
                        </w:tcBorders>
                      </w:tcPr>
                      <w:p w:rsidR="006F5338" w:rsidRDefault="006133B6">
                        <w:pPr>
                          <w:pStyle w:val="TableParagraph"/>
                          <w:spacing w:before="0" w:line="203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b) </w:t>
                        </w:r>
                        <w:proofErr w:type="spellStart"/>
                        <w:r>
                          <w:rPr>
                            <w:sz w:val="18"/>
                          </w:rPr>
                          <w:t>najmniejsza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pojedynczej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sz w:val="18"/>
                          </w:rPr>
                          <w:t>kostki</w:t>
                        </w:r>
                        <w:proofErr w:type="spellEnd"/>
                      </w:p>
                    </w:tc>
                    <w:tc>
                      <w:tcPr>
                        <w:tcW w:w="854" w:type="dxa"/>
                        <w:tcBorders>
                          <w:top w:val="nil"/>
                        </w:tcBorders>
                      </w:tcPr>
                      <w:p w:rsidR="006F5338" w:rsidRDefault="006133B6">
                        <w:pPr>
                          <w:pStyle w:val="TableParagraph"/>
                          <w:spacing w:before="0" w:line="203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50</w:t>
                        </w:r>
                      </w:p>
                    </w:tc>
                  </w:tr>
                  <w:tr w:rsidR="006F5338">
                    <w:trPr>
                      <w:trHeight w:hRule="exact" w:val="230"/>
                    </w:trPr>
                    <w:tc>
                      <w:tcPr>
                        <w:tcW w:w="442" w:type="dxa"/>
                      </w:tcPr>
                      <w:p w:rsidR="006F5338" w:rsidRDefault="006133B6">
                        <w:pPr>
                          <w:pStyle w:val="TableParagraph"/>
                          <w:ind w:left="62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6360" w:type="dxa"/>
                      </w:tcPr>
                      <w:p w:rsidR="006F5338" w:rsidRPr="00404B86" w:rsidRDefault="006133B6">
                        <w:pPr>
                          <w:pStyle w:val="TableParagraph"/>
                          <w:rPr>
                            <w:sz w:val="18"/>
                            <w:lang w:val="pl-PL"/>
                          </w:rPr>
                        </w:pPr>
                        <w:r w:rsidRPr="00404B86">
                          <w:rPr>
                            <w:sz w:val="18"/>
                            <w:lang w:val="pl-PL"/>
                          </w:rPr>
                          <w:t>Nasiąkliwość wodą wg PN-B-06250 [2], %, nie więcej niż</w:t>
                        </w:r>
                      </w:p>
                    </w:tc>
                    <w:tc>
                      <w:tcPr>
                        <w:tcW w:w="854" w:type="dxa"/>
                      </w:tcPr>
                      <w:p w:rsidR="006F5338" w:rsidRDefault="006133B6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5</w:t>
                        </w:r>
                      </w:p>
                    </w:tc>
                  </w:tr>
                  <w:tr w:rsidR="006F5338" w:rsidRPr="00404B86">
                    <w:trPr>
                      <w:trHeight w:hRule="exact" w:val="230"/>
                    </w:trPr>
                    <w:tc>
                      <w:tcPr>
                        <w:tcW w:w="442" w:type="dxa"/>
                      </w:tcPr>
                      <w:p w:rsidR="006F5338" w:rsidRDefault="006133B6">
                        <w:pPr>
                          <w:pStyle w:val="TableParagraph"/>
                          <w:ind w:left="62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6360" w:type="dxa"/>
                      </w:tcPr>
                      <w:p w:rsidR="006F5338" w:rsidRPr="00404B86" w:rsidRDefault="006133B6">
                        <w:pPr>
                          <w:pStyle w:val="TableParagraph"/>
                          <w:rPr>
                            <w:sz w:val="18"/>
                            <w:lang w:val="pl-PL"/>
                          </w:rPr>
                        </w:pPr>
                        <w:r w:rsidRPr="00404B86">
                          <w:rPr>
                            <w:sz w:val="18"/>
                            <w:lang w:val="pl-PL"/>
                          </w:rPr>
                          <w:t>Odporność na zamrażanie, po 50 cyklach zamrażania, wg PN-B-06250 [2]:</w:t>
                        </w:r>
                      </w:p>
                    </w:tc>
                    <w:tc>
                      <w:tcPr>
                        <w:tcW w:w="854" w:type="dxa"/>
                      </w:tcPr>
                      <w:p w:rsidR="006F5338" w:rsidRPr="00404B86" w:rsidRDefault="006F5338">
                        <w:pPr>
                          <w:rPr>
                            <w:lang w:val="pl-PL"/>
                          </w:rPr>
                        </w:pPr>
                      </w:p>
                    </w:tc>
                  </w:tr>
                </w:tbl>
                <w:p w:rsidR="006F5338" w:rsidRPr="00404B86" w:rsidRDefault="006F5338">
                  <w:pPr>
                    <w:pStyle w:val="Tekstpodstawowy"/>
                    <w:spacing w:before="0"/>
                    <w:ind w:left="0"/>
                    <w:rPr>
                      <w:lang w:val="pl-PL"/>
                    </w:rPr>
                  </w:pPr>
                </w:p>
              </w:txbxContent>
            </v:textbox>
            <w10:wrap anchorx="page"/>
          </v:shape>
        </w:pict>
      </w:r>
      <w:r w:rsidR="006133B6" w:rsidRPr="00404B86">
        <w:rPr>
          <w:lang w:val="pl-PL"/>
        </w:rPr>
        <w:t>Betonowe kostki brukowe powinny mieć cechy fizykomechaniczne określone w tablicy 1. Tablica 1. Cechy fizykomechaniczne betonowych kostek  brukowych</w:t>
      </w:r>
    </w:p>
    <w:p w:rsidR="006F5338" w:rsidRPr="00404B86" w:rsidRDefault="006F5338">
      <w:pPr>
        <w:spacing w:line="501" w:lineRule="auto"/>
        <w:rPr>
          <w:lang w:val="pl-PL"/>
        </w:rPr>
        <w:sectPr w:rsidR="006F5338" w:rsidRPr="00404B86">
          <w:headerReference w:type="default" r:id="rId7"/>
          <w:type w:val="continuous"/>
          <w:pgSz w:w="11900" w:h="16840"/>
          <w:pgMar w:top="940" w:right="1000" w:bottom="280" w:left="1020" w:header="740" w:footer="708" w:gutter="0"/>
          <w:cols w:space="708"/>
        </w:sectPr>
      </w:pPr>
    </w:p>
    <w:p w:rsidR="006F5338" w:rsidRPr="00404B86" w:rsidRDefault="006F5338">
      <w:pPr>
        <w:pStyle w:val="Tekstpodstawowy"/>
        <w:spacing w:before="7"/>
        <w:ind w:left="0"/>
        <w:rPr>
          <w:sz w:val="21"/>
          <w:lang w:val="pl-PL"/>
        </w:rPr>
      </w:pPr>
    </w:p>
    <w:tbl>
      <w:tblPr>
        <w:tblStyle w:val="TableNormal"/>
        <w:tblW w:w="0" w:type="auto"/>
        <w:tblInd w:w="8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42"/>
        <w:gridCol w:w="6360"/>
        <w:gridCol w:w="854"/>
      </w:tblGrid>
      <w:tr w:rsidR="006F5338" w:rsidRPr="00404B86">
        <w:trPr>
          <w:trHeight w:hRule="exact" w:val="1094"/>
        </w:trPr>
        <w:tc>
          <w:tcPr>
            <w:tcW w:w="442" w:type="dxa"/>
          </w:tcPr>
          <w:p w:rsidR="006F5338" w:rsidRPr="00404B86" w:rsidRDefault="006F5338">
            <w:pPr>
              <w:rPr>
                <w:lang w:val="pl-PL"/>
              </w:rPr>
            </w:pPr>
          </w:p>
        </w:tc>
        <w:tc>
          <w:tcPr>
            <w:tcW w:w="6360" w:type="dxa"/>
          </w:tcPr>
          <w:p w:rsidR="006F5338" w:rsidRPr="00404B86" w:rsidRDefault="006133B6">
            <w:pPr>
              <w:pStyle w:val="TableParagraph"/>
              <w:numPr>
                <w:ilvl w:val="0"/>
                <w:numId w:val="4"/>
              </w:numPr>
              <w:tabs>
                <w:tab w:val="left" w:pos="260"/>
              </w:tabs>
              <w:ind w:hanging="240"/>
              <w:rPr>
                <w:sz w:val="18"/>
                <w:lang w:val="pl-PL"/>
              </w:rPr>
            </w:pPr>
            <w:r w:rsidRPr="00404B86">
              <w:rPr>
                <w:sz w:val="18"/>
                <w:lang w:val="pl-PL"/>
              </w:rPr>
              <w:t>pęknięcia</w:t>
            </w:r>
            <w:r w:rsidRPr="00404B86">
              <w:rPr>
                <w:spacing w:val="17"/>
                <w:sz w:val="18"/>
                <w:lang w:val="pl-PL"/>
              </w:rPr>
              <w:t xml:space="preserve"> </w:t>
            </w:r>
            <w:r w:rsidRPr="00404B86">
              <w:rPr>
                <w:sz w:val="18"/>
                <w:lang w:val="pl-PL"/>
              </w:rPr>
              <w:t>próbki</w:t>
            </w:r>
          </w:p>
          <w:p w:rsidR="006F5338" w:rsidRPr="00404B86" w:rsidRDefault="006133B6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spacing w:before="9"/>
              <w:ind w:left="268" w:hanging="201"/>
              <w:rPr>
                <w:sz w:val="18"/>
                <w:lang w:val="pl-PL"/>
              </w:rPr>
            </w:pPr>
            <w:r w:rsidRPr="00404B86">
              <w:rPr>
                <w:sz w:val="18"/>
                <w:lang w:val="pl-PL"/>
              </w:rPr>
              <w:t xml:space="preserve">strata </w:t>
            </w:r>
            <w:r w:rsidRPr="00404B86">
              <w:rPr>
                <w:spacing w:val="-3"/>
                <w:sz w:val="18"/>
                <w:lang w:val="pl-PL"/>
              </w:rPr>
              <w:t xml:space="preserve">masy, </w:t>
            </w:r>
            <w:r w:rsidRPr="00404B86">
              <w:rPr>
                <w:sz w:val="18"/>
                <w:lang w:val="pl-PL"/>
              </w:rPr>
              <w:t xml:space="preserve">%, nie więcej </w:t>
            </w:r>
            <w:r w:rsidRPr="00404B86">
              <w:rPr>
                <w:spacing w:val="12"/>
                <w:sz w:val="18"/>
                <w:lang w:val="pl-PL"/>
              </w:rPr>
              <w:t xml:space="preserve"> </w:t>
            </w:r>
            <w:r w:rsidRPr="00404B86">
              <w:rPr>
                <w:sz w:val="18"/>
                <w:lang w:val="pl-PL"/>
              </w:rPr>
              <w:t>niż</w:t>
            </w:r>
          </w:p>
          <w:p w:rsidR="006F5338" w:rsidRPr="00404B86" w:rsidRDefault="006133B6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</w:tabs>
              <w:spacing w:before="9" w:line="249" w:lineRule="auto"/>
              <w:ind w:right="1156" w:hanging="240"/>
              <w:rPr>
                <w:sz w:val="18"/>
                <w:lang w:val="pl-PL"/>
              </w:rPr>
            </w:pPr>
            <w:r w:rsidRPr="00404B86">
              <w:rPr>
                <w:sz w:val="18"/>
                <w:lang w:val="pl-PL"/>
              </w:rPr>
              <w:t xml:space="preserve">obniżenie </w:t>
            </w:r>
            <w:r w:rsidRPr="00404B86">
              <w:rPr>
                <w:spacing w:val="-3"/>
                <w:sz w:val="18"/>
                <w:lang w:val="pl-PL"/>
              </w:rPr>
              <w:t xml:space="preserve">wytrzymałości </w:t>
            </w:r>
            <w:r w:rsidRPr="00404B86">
              <w:rPr>
                <w:sz w:val="18"/>
                <w:lang w:val="pl-PL"/>
              </w:rPr>
              <w:t xml:space="preserve">na ściskanie w stosunku do </w:t>
            </w:r>
            <w:r w:rsidRPr="00404B86">
              <w:rPr>
                <w:spacing w:val="-3"/>
                <w:sz w:val="18"/>
                <w:lang w:val="pl-PL"/>
              </w:rPr>
              <w:t xml:space="preserve">wytrzymałości </w:t>
            </w:r>
            <w:r w:rsidRPr="00404B86">
              <w:rPr>
                <w:sz w:val="18"/>
                <w:lang w:val="pl-PL"/>
              </w:rPr>
              <w:t xml:space="preserve">próbek nie </w:t>
            </w:r>
            <w:r w:rsidRPr="00404B86">
              <w:rPr>
                <w:spacing w:val="-3"/>
                <w:sz w:val="18"/>
                <w:lang w:val="pl-PL"/>
              </w:rPr>
              <w:t xml:space="preserve">zamrażanych, </w:t>
            </w:r>
            <w:r w:rsidRPr="00404B86">
              <w:rPr>
                <w:sz w:val="18"/>
                <w:lang w:val="pl-PL"/>
              </w:rPr>
              <w:t xml:space="preserve">%, nie więcej </w:t>
            </w:r>
            <w:r w:rsidRPr="00404B86">
              <w:rPr>
                <w:spacing w:val="29"/>
                <w:sz w:val="18"/>
                <w:lang w:val="pl-PL"/>
              </w:rPr>
              <w:t xml:space="preserve"> </w:t>
            </w:r>
            <w:r w:rsidRPr="00404B86">
              <w:rPr>
                <w:sz w:val="18"/>
                <w:lang w:val="pl-PL"/>
              </w:rPr>
              <w:t>niż</w:t>
            </w:r>
          </w:p>
        </w:tc>
        <w:tc>
          <w:tcPr>
            <w:tcW w:w="854" w:type="dxa"/>
          </w:tcPr>
          <w:p w:rsidR="006F5338" w:rsidRPr="00404B86" w:rsidRDefault="006F5338">
            <w:pPr>
              <w:pStyle w:val="TableParagraph"/>
              <w:spacing w:before="2"/>
              <w:ind w:left="0"/>
              <w:rPr>
                <w:sz w:val="19"/>
                <w:lang w:val="pl-PL"/>
              </w:rPr>
            </w:pPr>
          </w:p>
          <w:p w:rsidR="006F5338" w:rsidRPr="00404B86" w:rsidRDefault="006133B6">
            <w:pPr>
              <w:pStyle w:val="TableParagraph"/>
              <w:spacing w:before="0" w:line="249" w:lineRule="auto"/>
              <w:ind w:right="434" w:hanging="1"/>
              <w:rPr>
                <w:sz w:val="18"/>
                <w:lang w:val="pl-PL"/>
              </w:rPr>
            </w:pPr>
            <w:r w:rsidRPr="00404B86">
              <w:rPr>
                <w:sz w:val="18"/>
                <w:lang w:val="pl-PL"/>
              </w:rPr>
              <w:t>brak 5</w:t>
            </w:r>
          </w:p>
          <w:p w:rsidR="006F5338" w:rsidRPr="00404B86" w:rsidRDefault="006F5338">
            <w:pPr>
              <w:pStyle w:val="TableParagraph"/>
              <w:spacing w:before="10"/>
              <w:ind w:left="0"/>
              <w:rPr>
                <w:sz w:val="18"/>
                <w:lang w:val="pl-PL"/>
              </w:rPr>
            </w:pPr>
          </w:p>
          <w:p w:rsidR="006F5338" w:rsidRPr="00404B86" w:rsidRDefault="006133B6">
            <w:pPr>
              <w:pStyle w:val="TableParagraph"/>
              <w:spacing w:before="0"/>
              <w:rPr>
                <w:sz w:val="18"/>
                <w:lang w:val="pl-PL"/>
              </w:rPr>
            </w:pPr>
            <w:r w:rsidRPr="00404B86">
              <w:rPr>
                <w:sz w:val="18"/>
                <w:lang w:val="pl-PL"/>
              </w:rPr>
              <w:t>20</w:t>
            </w:r>
          </w:p>
        </w:tc>
      </w:tr>
      <w:tr w:rsidR="006F5338" w:rsidRPr="00404B86">
        <w:trPr>
          <w:trHeight w:hRule="exact" w:val="230"/>
        </w:trPr>
        <w:tc>
          <w:tcPr>
            <w:tcW w:w="442" w:type="dxa"/>
          </w:tcPr>
          <w:p w:rsidR="006F5338" w:rsidRPr="00404B86" w:rsidRDefault="006133B6">
            <w:pPr>
              <w:pStyle w:val="TableParagraph"/>
              <w:ind w:left="62"/>
              <w:rPr>
                <w:sz w:val="18"/>
                <w:lang w:val="pl-PL"/>
              </w:rPr>
            </w:pPr>
            <w:r w:rsidRPr="00404B86">
              <w:rPr>
                <w:w w:val="101"/>
                <w:sz w:val="18"/>
                <w:lang w:val="pl-PL"/>
              </w:rPr>
              <w:t>4</w:t>
            </w:r>
          </w:p>
        </w:tc>
        <w:tc>
          <w:tcPr>
            <w:tcW w:w="6360" w:type="dxa"/>
          </w:tcPr>
          <w:p w:rsidR="006F5338" w:rsidRPr="00404B86" w:rsidRDefault="006133B6">
            <w:pPr>
              <w:pStyle w:val="TableParagraph"/>
              <w:rPr>
                <w:sz w:val="18"/>
                <w:lang w:val="pl-PL"/>
              </w:rPr>
            </w:pPr>
            <w:r w:rsidRPr="00404B86">
              <w:rPr>
                <w:sz w:val="18"/>
                <w:lang w:val="pl-PL"/>
              </w:rPr>
              <w:t xml:space="preserve">Ścieralność na tarczy </w:t>
            </w:r>
            <w:proofErr w:type="spellStart"/>
            <w:r w:rsidRPr="00404B86">
              <w:rPr>
                <w:sz w:val="18"/>
                <w:lang w:val="pl-PL"/>
              </w:rPr>
              <w:t>Boehmego</w:t>
            </w:r>
            <w:proofErr w:type="spellEnd"/>
            <w:r w:rsidRPr="00404B86">
              <w:rPr>
                <w:sz w:val="18"/>
                <w:lang w:val="pl-PL"/>
              </w:rPr>
              <w:t xml:space="preserve"> wg PN-B-04111 [1], mm, nie więcej niż</w:t>
            </w:r>
          </w:p>
        </w:tc>
        <w:tc>
          <w:tcPr>
            <w:tcW w:w="854" w:type="dxa"/>
          </w:tcPr>
          <w:p w:rsidR="006F5338" w:rsidRPr="00404B86" w:rsidRDefault="006133B6">
            <w:pPr>
              <w:pStyle w:val="TableParagraph"/>
              <w:rPr>
                <w:sz w:val="18"/>
                <w:lang w:val="pl-PL"/>
              </w:rPr>
            </w:pPr>
            <w:r w:rsidRPr="00404B86">
              <w:rPr>
                <w:w w:val="101"/>
                <w:sz w:val="18"/>
                <w:lang w:val="pl-PL"/>
              </w:rPr>
              <w:t>4</w:t>
            </w:r>
          </w:p>
        </w:tc>
      </w:tr>
    </w:tbl>
    <w:p w:rsidR="006F5338" w:rsidRPr="00404B86" w:rsidRDefault="006F5338">
      <w:pPr>
        <w:pStyle w:val="Tekstpodstawowy"/>
        <w:spacing w:before="4"/>
        <w:ind w:left="0"/>
        <w:rPr>
          <w:sz w:val="12"/>
          <w:lang w:val="pl-PL"/>
        </w:rPr>
      </w:pPr>
    </w:p>
    <w:p w:rsidR="006F5338" w:rsidRPr="00404B86" w:rsidRDefault="006133B6">
      <w:pPr>
        <w:pStyle w:val="Akapitzlist"/>
        <w:numPr>
          <w:ilvl w:val="1"/>
          <w:numId w:val="3"/>
        </w:numPr>
        <w:tabs>
          <w:tab w:val="left" w:pos="823"/>
          <w:tab w:val="left" w:pos="824"/>
        </w:tabs>
        <w:spacing w:before="78"/>
        <w:rPr>
          <w:sz w:val="18"/>
          <w:lang w:val="pl-PL"/>
        </w:rPr>
      </w:pPr>
      <w:r w:rsidRPr="00404B86">
        <w:rPr>
          <w:sz w:val="18"/>
          <w:lang w:val="pl-PL"/>
        </w:rPr>
        <w:t xml:space="preserve">Materiały do produkcji </w:t>
      </w:r>
      <w:r w:rsidRPr="00404B86">
        <w:rPr>
          <w:spacing w:val="-3"/>
          <w:sz w:val="18"/>
          <w:lang w:val="pl-PL"/>
        </w:rPr>
        <w:t xml:space="preserve">betonowych </w:t>
      </w:r>
      <w:r w:rsidRPr="00404B86">
        <w:rPr>
          <w:sz w:val="18"/>
          <w:lang w:val="pl-PL"/>
        </w:rPr>
        <w:t xml:space="preserve">kostek </w:t>
      </w:r>
      <w:r w:rsidRPr="00404B86">
        <w:rPr>
          <w:spacing w:val="16"/>
          <w:sz w:val="18"/>
          <w:lang w:val="pl-PL"/>
        </w:rPr>
        <w:t xml:space="preserve"> </w:t>
      </w:r>
      <w:r w:rsidRPr="00404B86">
        <w:rPr>
          <w:spacing w:val="-3"/>
          <w:sz w:val="18"/>
          <w:lang w:val="pl-PL"/>
        </w:rPr>
        <w:t>brukowych</w:t>
      </w:r>
    </w:p>
    <w:p w:rsidR="006F5338" w:rsidRPr="00404B86" w:rsidRDefault="006133B6">
      <w:pPr>
        <w:pStyle w:val="Akapitzlist"/>
        <w:numPr>
          <w:ilvl w:val="2"/>
          <w:numId w:val="3"/>
        </w:numPr>
        <w:tabs>
          <w:tab w:val="left" w:pos="823"/>
          <w:tab w:val="left" w:pos="824"/>
        </w:tabs>
        <w:spacing w:before="9"/>
        <w:rPr>
          <w:sz w:val="18"/>
          <w:lang w:val="pl-PL"/>
        </w:rPr>
      </w:pPr>
      <w:r w:rsidRPr="00404B86">
        <w:rPr>
          <w:sz w:val="18"/>
          <w:lang w:val="pl-PL"/>
        </w:rPr>
        <w:t>Cement</w:t>
      </w:r>
    </w:p>
    <w:p w:rsidR="006F5338" w:rsidRPr="00404B86" w:rsidRDefault="006133B6">
      <w:pPr>
        <w:pStyle w:val="Tekstpodstawowy"/>
        <w:spacing w:line="249" w:lineRule="auto"/>
        <w:ind w:right="127"/>
        <w:jc w:val="both"/>
        <w:rPr>
          <w:lang w:val="pl-PL"/>
        </w:rPr>
      </w:pPr>
      <w:r w:rsidRPr="00404B86">
        <w:rPr>
          <w:lang w:val="pl-PL"/>
        </w:rPr>
        <w:t xml:space="preserve">Do produkcji kostki brukowej należy stosować cement portlandzki, bez dodatków,   klasy nie niższej niż „32,5”. Zaleca   się stosowanie cementu o jasnym kolorze. Cement powinien odpowiadać </w:t>
      </w:r>
      <w:r w:rsidRPr="00404B86">
        <w:rPr>
          <w:spacing w:val="-3"/>
          <w:lang w:val="pl-PL"/>
        </w:rPr>
        <w:t xml:space="preserve">wymaganiom </w:t>
      </w:r>
      <w:r w:rsidRPr="00404B86">
        <w:rPr>
          <w:lang w:val="pl-PL"/>
        </w:rPr>
        <w:t xml:space="preserve">PN-B-19701 </w:t>
      </w:r>
      <w:r w:rsidRPr="00404B86">
        <w:rPr>
          <w:spacing w:val="12"/>
          <w:lang w:val="pl-PL"/>
        </w:rPr>
        <w:t xml:space="preserve"> </w:t>
      </w:r>
      <w:r w:rsidRPr="00404B86">
        <w:rPr>
          <w:lang w:val="pl-PL"/>
        </w:rPr>
        <w:t>.</w:t>
      </w:r>
    </w:p>
    <w:p w:rsidR="006F5338" w:rsidRPr="00404B86" w:rsidRDefault="006133B6">
      <w:pPr>
        <w:pStyle w:val="Akapitzlist"/>
        <w:numPr>
          <w:ilvl w:val="2"/>
          <w:numId w:val="3"/>
        </w:numPr>
        <w:tabs>
          <w:tab w:val="left" w:pos="823"/>
          <w:tab w:val="left" w:pos="824"/>
        </w:tabs>
        <w:spacing w:before="1"/>
        <w:rPr>
          <w:sz w:val="18"/>
          <w:lang w:val="pl-PL"/>
        </w:rPr>
      </w:pPr>
      <w:r w:rsidRPr="00404B86">
        <w:rPr>
          <w:spacing w:val="-3"/>
          <w:sz w:val="18"/>
          <w:lang w:val="pl-PL"/>
        </w:rPr>
        <w:t xml:space="preserve">Kruszywo </w:t>
      </w:r>
      <w:r w:rsidRPr="00404B86">
        <w:rPr>
          <w:sz w:val="18"/>
          <w:lang w:val="pl-PL"/>
        </w:rPr>
        <w:t>do</w:t>
      </w:r>
      <w:r w:rsidRPr="00404B86">
        <w:rPr>
          <w:spacing w:val="19"/>
          <w:sz w:val="18"/>
          <w:lang w:val="pl-PL"/>
        </w:rPr>
        <w:t xml:space="preserve"> </w:t>
      </w:r>
      <w:r w:rsidRPr="00404B86">
        <w:rPr>
          <w:sz w:val="18"/>
          <w:lang w:val="pl-PL"/>
        </w:rPr>
        <w:t>betonu</w:t>
      </w:r>
    </w:p>
    <w:p w:rsidR="006F5338" w:rsidRPr="00404B86" w:rsidRDefault="006133B6">
      <w:pPr>
        <w:pStyle w:val="Tekstpodstawowy"/>
        <w:jc w:val="both"/>
        <w:rPr>
          <w:lang w:val="pl-PL"/>
        </w:rPr>
      </w:pPr>
      <w:r w:rsidRPr="00404B86">
        <w:rPr>
          <w:lang w:val="pl-PL"/>
        </w:rPr>
        <w:t>Należy stosować kruszywa mineralne  odpowiadające wymaganiom PN-B-06712 .</w:t>
      </w:r>
    </w:p>
    <w:p w:rsidR="006F5338" w:rsidRPr="00404B86" w:rsidRDefault="006133B6">
      <w:pPr>
        <w:pStyle w:val="Tekstpodstawowy"/>
        <w:spacing w:line="249" w:lineRule="auto"/>
        <w:ind w:right="126"/>
        <w:jc w:val="both"/>
        <w:rPr>
          <w:lang w:val="pl-PL"/>
        </w:rPr>
      </w:pPr>
      <w:r w:rsidRPr="00404B86">
        <w:rPr>
          <w:lang w:val="pl-PL"/>
        </w:rPr>
        <w:t>Uziarnienie kruszywa powinno być ustalone w recepcie laboratoryjnej mieszanki betonowej, przy założonych parametrach wymaganych dla produkowanego wyrobu.</w:t>
      </w:r>
    </w:p>
    <w:p w:rsidR="006F5338" w:rsidRPr="00404B86" w:rsidRDefault="006133B6">
      <w:pPr>
        <w:pStyle w:val="Akapitzlist"/>
        <w:numPr>
          <w:ilvl w:val="2"/>
          <w:numId w:val="3"/>
        </w:numPr>
        <w:tabs>
          <w:tab w:val="left" w:pos="823"/>
          <w:tab w:val="left" w:pos="824"/>
        </w:tabs>
        <w:spacing w:before="1"/>
        <w:rPr>
          <w:sz w:val="18"/>
          <w:lang w:val="pl-PL"/>
        </w:rPr>
      </w:pPr>
      <w:r w:rsidRPr="00404B86">
        <w:rPr>
          <w:spacing w:val="-3"/>
          <w:sz w:val="18"/>
          <w:lang w:val="pl-PL"/>
        </w:rPr>
        <w:t>Woda</w:t>
      </w:r>
    </w:p>
    <w:p w:rsidR="006F5338" w:rsidRPr="00404B86" w:rsidRDefault="006133B6">
      <w:pPr>
        <w:pStyle w:val="Tekstpodstawowy"/>
        <w:jc w:val="both"/>
        <w:rPr>
          <w:lang w:val="pl-PL"/>
        </w:rPr>
      </w:pPr>
      <w:r w:rsidRPr="00404B86">
        <w:rPr>
          <w:lang w:val="pl-PL"/>
        </w:rPr>
        <w:t>Woda powinna być odmiany „1” i odpowiadać wymaganiom PN-B-32250  .</w:t>
      </w:r>
    </w:p>
    <w:p w:rsidR="006F5338" w:rsidRPr="00404B86" w:rsidRDefault="006133B6">
      <w:pPr>
        <w:pStyle w:val="Akapitzlist"/>
        <w:numPr>
          <w:ilvl w:val="2"/>
          <w:numId w:val="3"/>
        </w:numPr>
        <w:tabs>
          <w:tab w:val="left" w:pos="871"/>
          <w:tab w:val="left" w:pos="872"/>
        </w:tabs>
        <w:spacing w:before="9"/>
        <w:ind w:left="871" w:hanging="759"/>
        <w:rPr>
          <w:sz w:val="18"/>
          <w:lang w:val="pl-PL"/>
        </w:rPr>
      </w:pPr>
      <w:r w:rsidRPr="00404B86">
        <w:rPr>
          <w:sz w:val="18"/>
          <w:lang w:val="pl-PL"/>
        </w:rPr>
        <w:t>Dodatki</w:t>
      </w:r>
    </w:p>
    <w:p w:rsidR="006F5338" w:rsidRPr="00404B86" w:rsidRDefault="006133B6">
      <w:pPr>
        <w:pStyle w:val="Tekstpodstawowy"/>
        <w:spacing w:line="249" w:lineRule="auto"/>
        <w:ind w:right="127"/>
        <w:jc w:val="both"/>
        <w:rPr>
          <w:lang w:val="pl-PL"/>
        </w:rPr>
      </w:pPr>
      <w:r w:rsidRPr="00404B86">
        <w:rPr>
          <w:lang w:val="pl-PL"/>
        </w:rPr>
        <w:t>Do produkcji kostek brukowych stosuje się dodatki w postaci plastyfikatorów i barwników,  zgodnie  z  receptą laboratoryjną . Plastyfikatory zapewniają gotowym wyrobom większą wytrzymałość, mniejszą nasiąkliwość i większą odporność na niskie temperatury i działanie soli . Stosowane barwniki powinny zapewnić kostce trwałe wybarwienie. Powinny to być barwniki nieorganiczne.</w:t>
      </w:r>
    </w:p>
    <w:p w:rsidR="006F5338" w:rsidRPr="00404B86" w:rsidRDefault="006133B6">
      <w:pPr>
        <w:pStyle w:val="Heading2"/>
        <w:numPr>
          <w:ilvl w:val="0"/>
          <w:numId w:val="6"/>
        </w:numPr>
        <w:tabs>
          <w:tab w:val="left" w:pos="300"/>
        </w:tabs>
        <w:spacing w:before="6"/>
        <w:rPr>
          <w:lang w:val="pl-PL"/>
        </w:rPr>
      </w:pPr>
      <w:r w:rsidRPr="00404B86">
        <w:rPr>
          <w:lang w:val="pl-PL"/>
        </w:rPr>
        <w:t>SPRZĘT</w:t>
      </w:r>
    </w:p>
    <w:p w:rsidR="006F5338" w:rsidRPr="00404B86" w:rsidRDefault="006133B6">
      <w:pPr>
        <w:pStyle w:val="Akapitzlist"/>
        <w:numPr>
          <w:ilvl w:val="1"/>
          <w:numId w:val="6"/>
        </w:numPr>
        <w:tabs>
          <w:tab w:val="left" w:pos="823"/>
          <w:tab w:val="left" w:pos="824"/>
        </w:tabs>
        <w:spacing w:before="4"/>
        <w:rPr>
          <w:sz w:val="18"/>
          <w:lang w:val="pl-PL"/>
        </w:rPr>
      </w:pPr>
      <w:r w:rsidRPr="00404B86">
        <w:rPr>
          <w:sz w:val="18"/>
          <w:lang w:val="pl-PL"/>
        </w:rPr>
        <w:t xml:space="preserve">Ogólne </w:t>
      </w:r>
      <w:r w:rsidRPr="00404B86">
        <w:rPr>
          <w:spacing w:val="-3"/>
          <w:sz w:val="18"/>
          <w:lang w:val="pl-PL"/>
        </w:rPr>
        <w:t xml:space="preserve">wymagania </w:t>
      </w:r>
      <w:r w:rsidRPr="00404B86">
        <w:rPr>
          <w:spacing w:val="-4"/>
          <w:sz w:val="18"/>
          <w:lang w:val="pl-PL"/>
        </w:rPr>
        <w:t xml:space="preserve">dotyczące </w:t>
      </w:r>
      <w:r w:rsidRPr="00404B86">
        <w:rPr>
          <w:spacing w:val="13"/>
          <w:sz w:val="18"/>
          <w:lang w:val="pl-PL"/>
        </w:rPr>
        <w:t xml:space="preserve"> </w:t>
      </w:r>
      <w:r w:rsidRPr="00404B86">
        <w:rPr>
          <w:sz w:val="18"/>
          <w:lang w:val="pl-PL"/>
        </w:rPr>
        <w:t>sprzętu</w:t>
      </w:r>
    </w:p>
    <w:p w:rsidR="006F5338" w:rsidRPr="00404B86" w:rsidRDefault="006133B6">
      <w:pPr>
        <w:pStyle w:val="Tekstpodstawowy"/>
        <w:jc w:val="both"/>
        <w:rPr>
          <w:lang w:val="pl-PL"/>
        </w:rPr>
      </w:pPr>
      <w:r w:rsidRPr="00404B86">
        <w:rPr>
          <w:lang w:val="pl-PL"/>
        </w:rPr>
        <w:t>Ogólne wymagania dotyczące sprzętu podano w OST D-M-00.00.00 „Wymagania ogólne” pkt.   3.</w:t>
      </w:r>
    </w:p>
    <w:p w:rsidR="006F5338" w:rsidRPr="00404B86" w:rsidRDefault="006133B6">
      <w:pPr>
        <w:pStyle w:val="Akapitzlist"/>
        <w:numPr>
          <w:ilvl w:val="1"/>
          <w:numId w:val="6"/>
        </w:numPr>
        <w:tabs>
          <w:tab w:val="left" w:pos="823"/>
          <w:tab w:val="left" w:pos="824"/>
        </w:tabs>
        <w:spacing w:before="9"/>
        <w:rPr>
          <w:sz w:val="18"/>
          <w:lang w:val="pl-PL"/>
        </w:rPr>
      </w:pPr>
      <w:r w:rsidRPr="00404B86">
        <w:rPr>
          <w:sz w:val="18"/>
          <w:lang w:val="pl-PL"/>
        </w:rPr>
        <w:t>Sprzęt do wykonania chodnika z kostki</w:t>
      </w:r>
      <w:r w:rsidRPr="00404B86">
        <w:rPr>
          <w:spacing w:val="17"/>
          <w:sz w:val="18"/>
          <w:lang w:val="pl-PL"/>
        </w:rPr>
        <w:t xml:space="preserve"> </w:t>
      </w:r>
      <w:r w:rsidRPr="00404B86">
        <w:rPr>
          <w:sz w:val="18"/>
          <w:lang w:val="pl-PL"/>
        </w:rPr>
        <w:t>brukowej</w:t>
      </w:r>
    </w:p>
    <w:p w:rsidR="006F5338" w:rsidRPr="00404B86" w:rsidRDefault="006133B6">
      <w:pPr>
        <w:pStyle w:val="Tekstpodstawowy"/>
        <w:jc w:val="both"/>
        <w:rPr>
          <w:lang w:val="pl-PL"/>
        </w:rPr>
      </w:pPr>
      <w:r w:rsidRPr="00404B86">
        <w:rPr>
          <w:lang w:val="pl-PL"/>
        </w:rPr>
        <w:t>Małe powierzchnie chodnika z kostki brukowej wykonuje się  ręcznie.</w:t>
      </w:r>
    </w:p>
    <w:p w:rsidR="006F5338" w:rsidRPr="00404B86" w:rsidRDefault="006133B6">
      <w:pPr>
        <w:pStyle w:val="Tekstpodstawowy"/>
        <w:spacing w:line="249" w:lineRule="auto"/>
        <w:ind w:right="117"/>
        <w:jc w:val="both"/>
        <w:rPr>
          <w:lang w:val="pl-PL"/>
        </w:rPr>
      </w:pPr>
      <w:r w:rsidRPr="00404B86">
        <w:rPr>
          <w:lang w:val="pl-PL"/>
        </w:rPr>
        <w:t>Jeśli powierzchnie są duże, a kostki brukowe mają jednolity kształt i kolor, można stosować mechaniczne urządzenia układające. Urządzenie składa się z wózka i chwytaka sterowanego hydraulicznie, służącego do przenoszenia z palety warstwy kostek na miejsce ich ułożenia.</w:t>
      </w:r>
    </w:p>
    <w:p w:rsidR="006F5338" w:rsidRPr="00404B86" w:rsidRDefault="006133B6">
      <w:pPr>
        <w:pStyle w:val="Tekstpodstawowy"/>
        <w:spacing w:before="1"/>
        <w:jc w:val="both"/>
        <w:rPr>
          <w:lang w:val="pl-PL"/>
        </w:rPr>
      </w:pPr>
      <w:r w:rsidRPr="00404B86">
        <w:rPr>
          <w:lang w:val="pl-PL"/>
        </w:rPr>
        <w:t>Do zagęszczenia nawierzchni stosuje się wibratory płytowe z osłoną z tworzywa sztucznego.</w:t>
      </w:r>
    </w:p>
    <w:p w:rsidR="006F5338" w:rsidRPr="00404B86" w:rsidRDefault="006133B6">
      <w:pPr>
        <w:pStyle w:val="Heading2"/>
        <w:numPr>
          <w:ilvl w:val="0"/>
          <w:numId w:val="6"/>
        </w:numPr>
        <w:tabs>
          <w:tab w:val="left" w:pos="300"/>
        </w:tabs>
        <w:spacing w:before="14"/>
        <w:rPr>
          <w:lang w:val="pl-PL"/>
        </w:rPr>
      </w:pPr>
      <w:r w:rsidRPr="00404B86">
        <w:rPr>
          <w:lang w:val="pl-PL"/>
        </w:rPr>
        <w:t>TRANSPORT</w:t>
      </w:r>
    </w:p>
    <w:p w:rsidR="006F5338" w:rsidRPr="00404B86" w:rsidRDefault="006133B6">
      <w:pPr>
        <w:pStyle w:val="Akapitzlist"/>
        <w:numPr>
          <w:ilvl w:val="1"/>
          <w:numId w:val="6"/>
        </w:numPr>
        <w:tabs>
          <w:tab w:val="left" w:pos="823"/>
          <w:tab w:val="left" w:pos="824"/>
        </w:tabs>
        <w:spacing w:before="4"/>
        <w:rPr>
          <w:sz w:val="18"/>
          <w:lang w:val="pl-PL"/>
        </w:rPr>
      </w:pPr>
      <w:r w:rsidRPr="00404B86">
        <w:rPr>
          <w:sz w:val="18"/>
          <w:lang w:val="pl-PL"/>
        </w:rPr>
        <w:t xml:space="preserve">Ogólne </w:t>
      </w:r>
      <w:r w:rsidRPr="00404B86">
        <w:rPr>
          <w:spacing w:val="-3"/>
          <w:sz w:val="18"/>
          <w:lang w:val="pl-PL"/>
        </w:rPr>
        <w:t xml:space="preserve">wymagania  </w:t>
      </w:r>
      <w:r w:rsidRPr="00404B86">
        <w:rPr>
          <w:spacing w:val="-4"/>
          <w:sz w:val="18"/>
          <w:lang w:val="pl-PL"/>
        </w:rPr>
        <w:t>dotyczące</w:t>
      </w:r>
      <w:r w:rsidRPr="00404B86">
        <w:rPr>
          <w:spacing w:val="18"/>
          <w:sz w:val="18"/>
          <w:lang w:val="pl-PL"/>
        </w:rPr>
        <w:t xml:space="preserve"> </w:t>
      </w:r>
      <w:r w:rsidRPr="00404B86">
        <w:rPr>
          <w:sz w:val="18"/>
          <w:lang w:val="pl-PL"/>
        </w:rPr>
        <w:t>transportu</w:t>
      </w:r>
    </w:p>
    <w:p w:rsidR="006F5338" w:rsidRPr="00404B86" w:rsidRDefault="006133B6">
      <w:pPr>
        <w:pStyle w:val="Tekstpodstawowy"/>
        <w:jc w:val="both"/>
        <w:rPr>
          <w:lang w:val="pl-PL"/>
        </w:rPr>
      </w:pPr>
      <w:r w:rsidRPr="00404B86">
        <w:rPr>
          <w:lang w:val="pl-PL"/>
        </w:rPr>
        <w:t>Ogólne wymagania dotyczące transportu podano w OST D-M-00.00.00 „Wymagania ogólne” pkt.   4.</w:t>
      </w:r>
    </w:p>
    <w:p w:rsidR="006F5338" w:rsidRPr="00404B86" w:rsidRDefault="006133B6">
      <w:pPr>
        <w:pStyle w:val="Akapitzlist"/>
        <w:numPr>
          <w:ilvl w:val="1"/>
          <w:numId w:val="6"/>
        </w:numPr>
        <w:tabs>
          <w:tab w:val="left" w:pos="823"/>
          <w:tab w:val="left" w:pos="824"/>
        </w:tabs>
        <w:spacing w:before="9"/>
        <w:rPr>
          <w:sz w:val="18"/>
          <w:lang w:val="pl-PL"/>
        </w:rPr>
      </w:pPr>
      <w:r w:rsidRPr="00404B86">
        <w:rPr>
          <w:sz w:val="18"/>
          <w:lang w:val="pl-PL"/>
        </w:rPr>
        <w:t xml:space="preserve">Transport </w:t>
      </w:r>
      <w:r w:rsidRPr="00404B86">
        <w:rPr>
          <w:spacing w:val="-3"/>
          <w:sz w:val="18"/>
          <w:lang w:val="pl-PL"/>
        </w:rPr>
        <w:t xml:space="preserve">betonowych </w:t>
      </w:r>
      <w:r w:rsidRPr="00404B86">
        <w:rPr>
          <w:sz w:val="18"/>
          <w:lang w:val="pl-PL"/>
        </w:rPr>
        <w:t xml:space="preserve">kostek </w:t>
      </w:r>
      <w:r w:rsidRPr="00404B86">
        <w:rPr>
          <w:spacing w:val="9"/>
          <w:sz w:val="18"/>
          <w:lang w:val="pl-PL"/>
        </w:rPr>
        <w:t xml:space="preserve"> </w:t>
      </w:r>
      <w:r w:rsidRPr="00404B86">
        <w:rPr>
          <w:spacing w:val="-3"/>
          <w:sz w:val="18"/>
          <w:lang w:val="pl-PL"/>
        </w:rPr>
        <w:t>brukowych</w:t>
      </w:r>
    </w:p>
    <w:p w:rsidR="006F5338" w:rsidRPr="00404B86" w:rsidRDefault="006133B6">
      <w:pPr>
        <w:pStyle w:val="Tekstpodstawowy"/>
        <w:spacing w:line="249" w:lineRule="auto"/>
        <w:ind w:right="126"/>
        <w:jc w:val="both"/>
        <w:rPr>
          <w:lang w:val="pl-PL"/>
        </w:rPr>
      </w:pPr>
      <w:r w:rsidRPr="00404B86">
        <w:rPr>
          <w:spacing w:val="-3"/>
          <w:lang w:val="pl-PL"/>
        </w:rPr>
        <w:t xml:space="preserve">Uformowane </w:t>
      </w:r>
      <w:r w:rsidRPr="00404B86">
        <w:rPr>
          <w:lang w:val="pl-PL"/>
        </w:rPr>
        <w:t xml:space="preserve">w czasie produkcji kostki betonowe układane są warstwowo na palecie. Po uzyskaniu </w:t>
      </w:r>
      <w:r w:rsidRPr="00404B86">
        <w:rPr>
          <w:spacing w:val="-3"/>
          <w:lang w:val="pl-PL"/>
        </w:rPr>
        <w:t xml:space="preserve">wytrzymałości </w:t>
      </w:r>
      <w:r w:rsidRPr="00404B86">
        <w:rPr>
          <w:lang w:val="pl-PL"/>
        </w:rPr>
        <w:t xml:space="preserve">betonu min. 0,7 </w:t>
      </w:r>
      <w:r w:rsidRPr="00404B86">
        <w:rPr>
          <w:spacing w:val="-3"/>
          <w:lang w:val="pl-PL"/>
        </w:rPr>
        <w:t xml:space="preserve">wytrzymałości </w:t>
      </w:r>
      <w:r w:rsidRPr="00404B86">
        <w:rPr>
          <w:lang w:val="pl-PL"/>
        </w:rPr>
        <w:t xml:space="preserve">projektowanej, kostki </w:t>
      </w:r>
      <w:r w:rsidRPr="00404B86">
        <w:rPr>
          <w:spacing w:val="-3"/>
          <w:lang w:val="pl-PL"/>
        </w:rPr>
        <w:t xml:space="preserve">przewożone </w:t>
      </w:r>
      <w:r w:rsidRPr="00404B86">
        <w:rPr>
          <w:lang w:val="pl-PL"/>
        </w:rPr>
        <w:t xml:space="preserve">są na stanowisko, gdzie specjalne urządzenie pakuje je w folię     i spina taśmą stalową, </w:t>
      </w:r>
      <w:r w:rsidRPr="00404B86">
        <w:rPr>
          <w:spacing w:val="-3"/>
          <w:lang w:val="pl-PL"/>
        </w:rPr>
        <w:t xml:space="preserve">co </w:t>
      </w:r>
      <w:r w:rsidRPr="00404B86">
        <w:rPr>
          <w:lang w:val="pl-PL"/>
        </w:rPr>
        <w:t xml:space="preserve">gwarantuje transport samochodami w nienaruszonym </w:t>
      </w:r>
      <w:r w:rsidRPr="00404B86">
        <w:rPr>
          <w:spacing w:val="25"/>
          <w:lang w:val="pl-PL"/>
        </w:rPr>
        <w:t xml:space="preserve"> </w:t>
      </w:r>
      <w:r w:rsidRPr="00404B86">
        <w:rPr>
          <w:lang w:val="pl-PL"/>
        </w:rPr>
        <w:t>stanie.</w:t>
      </w:r>
    </w:p>
    <w:p w:rsidR="006F5338" w:rsidRPr="00404B86" w:rsidRDefault="006133B6">
      <w:pPr>
        <w:pStyle w:val="Tekstpodstawowy"/>
        <w:spacing w:before="1"/>
        <w:jc w:val="both"/>
        <w:rPr>
          <w:lang w:val="pl-PL"/>
        </w:rPr>
      </w:pPr>
      <w:r w:rsidRPr="00404B86">
        <w:rPr>
          <w:lang w:val="pl-PL"/>
        </w:rPr>
        <w:t>Kostki betonowe można również przewozić samochodami na paletach transportowych producenta.</w:t>
      </w:r>
    </w:p>
    <w:p w:rsidR="006F5338" w:rsidRPr="00404B86" w:rsidRDefault="006133B6">
      <w:pPr>
        <w:pStyle w:val="Heading2"/>
        <w:numPr>
          <w:ilvl w:val="0"/>
          <w:numId w:val="6"/>
        </w:numPr>
        <w:tabs>
          <w:tab w:val="left" w:pos="300"/>
        </w:tabs>
        <w:spacing w:before="14"/>
        <w:rPr>
          <w:lang w:val="pl-PL"/>
        </w:rPr>
      </w:pPr>
      <w:r w:rsidRPr="00404B86">
        <w:rPr>
          <w:lang w:val="pl-PL"/>
        </w:rPr>
        <w:t>WYKONANIE</w:t>
      </w:r>
      <w:r w:rsidRPr="00404B86">
        <w:rPr>
          <w:spacing w:val="27"/>
          <w:lang w:val="pl-PL"/>
        </w:rPr>
        <w:t xml:space="preserve"> </w:t>
      </w:r>
      <w:r w:rsidRPr="00404B86">
        <w:rPr>
          <w:lang w:val="pl-PL"/>
        </w:rPr>
        <w:t>ROBÓT</w:t>
      </w:r>
    </w:p>
    <w:p w:rsidR="006F5338" w:rsidRPr="00404B86" w:rsidRDefault="006133B6">
      <w:pPr>
        <w:pStyle w:val="Akapitzlist"/>
        <w:numPr>
          <w:ilvl w:val="1"/>
          <w:numId w:val="6"/>
        </w:numPr>
        <w:tabs>
          <w:tab w:val="left" w:pos="823"/>
          <w:tab w:val="left" w:pos="824"/>
        </w:tabs>
        <w:spacing w:before="4"/>
        <w:rPr>
          <w:sz w:val="18"/>
          <w:lang w:val="pl-PL"/>
        </w:rPr>
      </w:pPr>
      <w:r w:rsidRPr="00404B86">
        <w:rPr>
          <w:sz w:val="18"/>
          <w:lang w:val="pl-PL"/>
        </w:rPr>
        <w:t>Ogólne zasady wykonania</w:t>
      </w:r>
      <w:r w:rsidRPr="00404B86">
        <w:rPr>
          <w:spacing w:val="-2"/>
          <w:sz w:val="18"/>
          <w:lang w:val="pl-PL"/>
        </w:rPr>
        <w:t xml:space="preserve"> </w:t>
      </w:r>
      <w:r w:rsidRPr="00404B86">
        <w:rPr>
          <w:sz w:val="18"/>
          <w:lang w:val="pl-PL"/>
        </w:rPr>
        <w:t>robót</w:t>
      </w:r>
    </w:p>
    <w:p w:rsidR="006F5338" w:rsidRPr="00404B86" w:rsidRDefault="006133B6">
      <w:pPr>
        <w:pStyle w:val="Tekstpodstawowy"/>
        <w:jc w:val="both"/>
        <w:rPr>
          <w:lang w:val="pl-PL"/>
        </w:rPr>
      </w:pPr>
      <w:r w:rsidRPr="00404B86">
        <w:rPr>
          <w:lang w:val="pl-PL"/>
        </w:rPr>
        <w:t>Ogólne zasady wykonania robót podano w OST D-M-00.00.00 „Wymagania ogólne” pkt.  5.</w:t>
      </w:r>
    </w:p>
    <w:p w:rsidR="006F5338" w:rsidRPr="00404B86" w:rsidRDefault="006133B6">
      <w:pPr>
        <w:pStyle w:val="Akapitzlist"/>
        <w:numPr>
          <w:ilvl w:val="1"/>
          <w:numId w:val="6"/>
        </w:numPr>
        <w:tabs>
          <w:tab w:val="left" w:pos="823"/>
          <w:tab w:val="left" w:pos="824"/>
        </w:tabs>
        <w:spacing w:before="9"/>
        <w:rPr>
          <w:sz w:val="18"/>
          <w:lang w:val="pl-PL"/>
        </w:rPr>
      </w:pPr>
      <w:r w:rsidRPr="00404B86">
        <w:rPr>
          <w:spacing w:val="-3"/>
          <w:sz w:val="18"/>
          <w:lang w:val="pl-PL"/>
        </w:rPr>
        <w:t xml:space="preserve">Koryto </w:t>
      </w:r>
      <w:r w:rsidRPr="00404B86">
        <w:rPr>
          <w:sz w:val="18"/>
          <w:lang w:val="pl-PL"/>
        </w:rPr>
        <w:t>pod</w:t>
      </w:r>
      <w:r w:rsidRPr="00404B86">
        <w:rPr>
          <w:spacing w:val="12"/>
          <w:sz w:val="18"/>
          <w:lang w:val="pl-PL"/>
        </w:rPr>
        <w:t xml:space="preserve"> </w:t>
      </w:r>
      <w:r w:rsidRPr="00404B86">
        <w:rPr>
          <w:sz w:val="18"/>
          <w:lang w:val="pl-PL"/>
        </w:rPr>
        <w:t>chodnik</w:t>
      </w:r>
    </w:p>
    <w:p w:rsidR="006F5338" w:rsidRPr="00404B86" w:rsidRDefault="006133B6">
      <w:pPr>
        <w:pStyle w:val="Tekstpodstawowy"/>
        <w:spacing w:line="249" w:lineRule="auto"/>
        <w:ind w:right="124"/>
        <w:jc w:val="both"/>
        <w:rPr>
          <w:lang w:val="pl-PL"/>
        </w:rPr>
      </w:pPr>
      <w:r w:rsidRPr="00404B86">
        <w:rPr>
          <w:spacing w:val="-3"/>
          <w:lang w:val="pl-PL"/>
        </w:rPr>
        <w:t xml:space="preserve">Koryto wykonane </w:t>
      </w:r>
      <w:r w:rsidRPr="00404B86">
        <w:rPr>
          <w:lang w:val="pl-PL"/>
        </w:rPr>
        <w:t xml:space="preserve">w podłożu powinno </w:t>
      </w:r>
      <w:r w:rsidRPr="00404B86">
        <w:rPr>
          <w:spacing w:val="-4"/>
          <w:lang w:val="pl-PL"/>
        </w:rPr>
        <w:t xml:space="preserve">być </w:t>
      </w:r>
      <w:r w:rsidRPr="00404B86">
        <w:rPr>
          <w:lang w:val="pl-PL"/>
        </w:rPr>
        <w:t xml:space="preserve">wyprofilowane zgodnie z projektowanymi  spadkami  </w:t>
      </w:r>
      <w:r w:rsidRPr="00404B86">
        <w:rPr>
          <w:spacing w:val="-3"/>
          <w:lang w:val="pl-PL"/>
        </w:rPr>
        <w:t xml:space="preserve">podłużnymi  </w:t>
      </w:r>
      <w:r w:rsidRPr="00404B86">
        <w:rPr>
          <w:lang w:val="pl-PL"/>
        </w:rPr>
        <w:t xml:space="preserve">i </w:t>
      </w:r>
      <w:r w:rsidRPr="00404B86">
        <w:rPr>
          <w:spacing w:val="-3"/>
          <w:lang w:val="pl-PL"/>
        </w:rPr>
        <w:t xml:space="preserve">poprzecznymi </w:t>
      </w:r>
      <w:r w:rsidRPr="00404B86">
        <w:rPr>
          <w:lang w:val="pl-PL"/>
        </w:rPr>
        <w:t xml:space="preserve">oraz zgodnie z wymaganiami </w:t>
      </w:r>
      <w:r w:rsidRPr="00404B86">
        <w:rPr>
          <w:spacing w:val="-3"/>
          <w:lang w:val="pl-PL"/>
        </w:rPr>
        <w:t xml:space="preserve">podanymi </w:t>
      </w:r>
      <w:r w:rsidRPr="00404B86">
        <w:rPr>
          <w:lang w:val="pl-PL"/>
        </w:rPr>
        <w:t xml:space="preserve">w OST D-04.01.01 </w:t>
      </w:r>
      <w:r w:rsidRPr="00404B86">
        <w:rPr>
          <w:spacing w:val="-3"/>
          <w:lang w:val="pl-PL"/>
        </w:rPr>
        <w:t xml:space="preserve">„Koryto </w:t>
      </w:r>
      <w:r w:rsidRPr="00404B86">
        <w:rPr>
          <w:lang w:val="pl-PL"/>
        </w:rPr>
        <w:t xml:space="preserve">wraz z profilowaniem i zagęszczeniem podłoża”. Wskaźnik zagęszczenia koryta nie powinien </w:t>
      </w:r>
      <w:r w:rsidRPr="00404B86">
        <w:rPr>
          <w:spacing w:val="-4"/>
          <w:lang w:val="pl-PL"/>
        </w:rPr>
        <w:t xml:space="preserve">być </w:t>
      </w:r>
      <w:r w:rsidRPr="00404B86">
        <w:rPr>
          <w:lang w:val="pl-PL"/>
        </w:rPr>
        <w:t>mniejszy niż 0,97 według normalnej metody</w:t>
      </w:r>
      <w:r w:rsidRPr="00404B86">
        <w:rPr>
          <w:spacing w:val="35"/>
          <w:lang w:val="pl-PL"/>
        </w:rPr>
        <w:t xml:space="preserve"> </w:t>
      </w:r>
      <w:proofErr w:type="spellStart"/>
      <w:r w:rsidRPr="00404B86">
        <w:rPr>
          <w:lang w:val="pl-PL"/>
        </w:rPr>
        <w:t>Proctora</w:t>
      </w:r>
      <w:proofErr w:type="spellEnd"/>
      <w:r w:rsidRPr="00404B86">
        <w:rPr>
          <w:lang w:val="pl-PL"/>
        </w:rPr>
        <w:t>.</w:t>
      </w:r>
    </w:p>
    <w:p w:rsidR="006F5338" w:rsidRPr="00404B86" w:rsidRDefault="006133B6">
      <w:pPr>
        <w:pStyle w:val="Akapitzlist"/>
        <w:numPr>
          <w:ilvl w:val="1"/>
          <w:numId w:val="6"/>
        </w:numPr>
        <w:tabs>
          <w:tab w:val="left" w:pos="871"/>
          <w:tab w:val="left" w:pos="872"/>
        </w:tabs>
        <w:spacing w:before="1"/>
        <w:ind w:left="871" w:hanging="759"/>
        <w:rPr>
          <w:sz w:val="18"/>
          <w:lang w:val="pl-PL"/>
        </w:rPr>
      </w:pPr>
      <w:r w:rsidRPr="00404B86">
        <w:rPr>
          <w:sz w:val="18"/>
          <w:lang w:val="pl-PL"/>
        </w:rPr>
        <w:t>Podsypka</w:t>
      </w:r>
    </w:p>
    <w:p w:rsidR="006F5338" w:rsidRPr="00404B86" w:rsidRDefault="006133B6">
      <w:pPr>
        <w:pStyle w:val="Tekstpodstawowy"/>
        <w:jc w:val="both"/>
        <w:rPr>
          <w:lang w:val="pl-PL"/>
        </w:rPr>
      </w:pPr>
      <w:r w:rsidRPr="00404B86">
        <w:rPr>
          <w:lang w:val="pl-PL"/>
        </w:rPr>
        <w:t>Na podsypkę należy stosować piasek odpowiadający wymaganiom PN-B-06712 .</w:t>
      </w:r>
    </w:p>
    <w:p w:rsidR="006F5338" w:rsidRPr="00404B86" w:rsidRDefault="006133B6">
      <w:pPr>
        <w:pStyle w:val="Tekstpodstawowy"/>
        <w:spacing w:line="249" w:lineRule="auto"/>
        <w:ind w:right="128"/>
        <w:jc w:val="both"/>
        <w:rPr>
          <w:lang w:val="pl-PL"/>
        </w:rPr>
      </w:pPr>
      <w:r w:rsidRPr="00404B86">
        <w:rPr>
          <w:lang w:val="pl-PL"/>
        </w:rPr>
        <w:t>Grubość podsypki po zagęszczeniu powinna wynosić 10 cm . Podsypka powinna być zwilżona wodą, zagęszczona i wyprofilowana .</w:t>
      </w:r>
    </w:p>
    <w:p w:rsidR="006F5338" w:rsidRPr="00404B86" w:rsidRDefault="006133B6">
      <w:pPr>
        <w:pStyle w:val="Akapitzlist"/>
        <w:numPr>
          <w:ilvl w:val="1"/>
          <w:numId w:val="6"/>
        </w:numPr>
        <w:tabs>
          <w:tab w:val="left" w:pos="823"/>
          <w:tab w:val="left" w:pos="824"/>
        </w:tabs>
        <w:spacing w:before="1"/>
        <w:rPr>
          <w:sz w:val="18"/>
          <w:lang w:val="pl-PL"/>
        </w:rPr>
      </w:pPr>
      <w:r w:rsidRPr="00404B86">
        <w:rPr>
          <w:sz w:val="18"/>
          <w:lang w:val="pl-PL"/>
        </w:rPr>
        <w:t>Warstwa</w:t>
      </w:r>
      <w:r w:rsidRPr="00404B86">
        <w:rPr>
          <w:spacing w:val="1"/>
          <w:sz w:val="18"/>
          <w:lang w:val="pl-PL"/>
        </w:rPr>
        <w:t xml:space="preserve"> </w:t>
      </w:r>
      <w:r w:rsidRPr="00404B86">
        <w:rPr>
          <w:sz w:val="18"/>
          <w:lang w:val="pl-PL"/>
        </w:rPr>
        <w:t>odsączająca</w:t>
      </w:r>
    </w:p>
    <w:p w:rsidR="006F5338" w:rsidRPr="00404B86" w:rsidRDefault="006133B6">
      <w:pPr>
        <w:pStyle w:val="Tekstpodstawowy"/>
        <w:spacing w:line="249" w:lineRule="auto"/>
        <w:ind w:right="127"/>
        <w:jc w:val="both"/>
        <w:rPr>
          <w:lang w:val="pl-PL"/>
        </w:rPr>
      </w:pPr>
      <w:r w:rsidRPr="00404B86">
        <w:rPr>
          <w:lang w:val="pl-PL"/>
        </w:rPr>
        <w:t>Jeżeli w dokumentacji projektowej dla wykonania chodnika przewidziana jest warstwa odsączająca, to jej wykonanie powinno być zgodne z warunkami określonymi  w OST D-04.02.01 „Warstwy odsączające i  odcinające”.</w:t>
      </w:r>
    </w:p>
    <w:p w:rsidR="006F5338" w:rsidRPr="00404B86" w:rsidRDefault="006133B6">
      <w:pPr>
        <w:pStyle w:val="Akapitzlist"/>
        <w:numPr>
          <w:ilvl w:val="1"/>
          <w:numId w:val="6"/>
        </w:numPr>
        <w:tabs>
          <w:tab w:val="left" w:pos="823"/>
          <w:tab w:val="left" w:pos="824"/>
        </w:tabs>
        <w:spacing w:before="1"/>
        <w:rPr>
          <w:sz w:val="18"/>
          <w:lang w:val="pl-PL"/>
        </w:rPr>
      </w:pPr>
      <w:r w:rsidRPr="00404B86">
        <w:rPr>
          <w:sz w:val="18"/>
          <w:lang w:val="pl-PL"/>
        </w:rPr>
        <w:t xml:space="preserve">Układanie chodnika z </w:t>
      </w:r>
      <w:r w:rsidRPr="00404B86">
        <w:rPr>
          <w:spacing w:val="-3"/>
          <w:sz w:val="18"/>
          <w:lang w:val="pl-PL"/>
        </w:rPr>
        <w:t xml:space="preserve">betonowych </w:t>
      </w:r>
      <w:r w:rsidRPr="00404B86">
        <w:rPr>
          <w:sz w:val="18"/>
          <w:lang w:val="pl-PL"/>
        </w:rPr>
        <w:t xml:space="preserve">kostek </w:t>
      </w:r>
      <w:r w:rsidRPr="00404B86">
        <w:rPr>
          <w:spacing w:val="15"/>
          <w:sz w:val="18"/>
          <w:lang w:val="pl-PL"/>
        </w:rPr>
        <w:t xml:space="preserve"> </w:t>
      </w:r>
      <w:r w:rsidRPr="00404B86">
        <w:rPr>
          <w:spacing w:val="-3"/>
          <w:sz w:val="18"/>
          <w:lang w:val="pl-PL"/>
        </w:rPr>
        <w:t>brukowych</w:t>
      </w:r>
    </w:p>
    <w:p w:rsidR="006F5338" w:rsidRPr="00404B86" w:rsidRDefault="006133B6">
      <w:pPr>
        <w:pStyle w:val="Tekstpodstawowy"/>
        <w:spacing w:line="249" w:lineRule="auto"/>
        <w:ind w:right="123"/>
        <w:jc w:val="both"/>
        <w:rPr>
          <w:lang w:val="pl-PL"/>
        </w:rPr>
      </w:pPr>
      <w:r w:rsidRPr="00404B86">
        <w:rPr>
          <w:lang w:val="pl-PL"/>
        </w:rPr>
        <w:t xml:space="preserve">Z uwagi na różnorodność kształtów i kolorów </w:t>
      </w:r>
      <w:r w:rsidRPr="00404B86">
        <w:rPr>
          <w:spacing w:val="-3"/>
          <w:lang w:val="pl-PL"/>
        </w:rPr>
        <w:t xml:space="preserve">produkowanych </w:t>
      </w:r>
      <w:r w:rsidRPr="00404B86">
        <w:rPr>
          <w:lang w:val="pl-PL"/>
        </w:rPr>
        <w:t xml:space="preserve">kostek, możliwe jest ułożenie dowolnego  </w:t>
      </w:r>
      <w:r w:rsidRPr="00404B86">
        <w:rPr>
          <w:spacing w:val="-3"/>
          <w:lang w:val="pl-PL"/>
        </w:rPr>
        <w:t xml:space="preserve">wzoru  </w:t>
      </w:r>
      <w:r w:rsidRPr="00404B86">
        <w:rPr>
          <w:lang w:val="pl-PL"/>
        </w:rPr>
        <w:t>-  wcześniej ustalonego w dokumentacji projektowej lub zaakceptowanego przez</w:t>
      </w:r>
      <w:r w:rsidRPr="00404B86">
        <w:rPr>
          <w:spacing w:val="25"/>
          <w:lang w:val="pl-PL"/>
        </w:rPr>
        <w:t xml:space="preserve"> </w:t>
      </w:r>
      <w:r w:rsidRPr="00404B86">
        <w:rPr>
          <w:lang w:val="pl-PL"/>
        </w:rPr>
        <w:t>Zamawiającego.</w:t>
      </w:r>
    </w:p>
    <w:p w:rsidR="006F5338" w:rsidRPr="00404B86" w:rsidRDefault="006133B6">
      <w:pPr>
        <w:pStyle w:val="Tekstpodstawowy"/>
        <w:spacing w:before="1" w:line="249" w:lineRule="auto"/>
        <w:ind w:right="122"/>
        <w:jc w:val="both"/>
        <w:rPr>
          <w:lang w:val="pl-PL"/>
        </w:rPr>
      </w:pPr>
      <w:r w:rsidRPr="00404B86">
        <w:rPr>
          <w:lang w:val="pl-PL"/>
        </w:rPr>
        <w:t xml:space="preserve">Kostkę układa się na </w:t>
      </w:r>
      <w:r w:rsidRPr="00404B86">
        <w:rPr>
          <w:spacing w:val="-3"/>
          <w:lang w:val="pl-PL"/>
        </w:rPr>
        <w:t xml:space="preserve">podsypce </w:t>
      </w:r>
      <w:r w:rsidRPr="00404B86">
        <w:rPr>
          <w:lang w:val="pl-PL"/>
        </w:rPr>
        <w:t xml:space="preserve">lub podłożu </w:t>
      </w:r>
      <w:r w:rsidRPr="00404B86">
        <w:rPr>
          <w:spacing w:val="-3"/>
          <w:lang w:val="pl-PL"/>
        </w:rPr>
        <w:t xml:space="preserve">piaszczystym </w:t>
      </w:r>
      <w:r w:rsidRPr="00404B86">
        <w:rPr>
          <w:lang w:val="pl-PL"/>
        </w:rPr>
        <w:t xml:space="preserve">w taki sposób, aby szczeliny między kostkami wynosiły </w:t>
      </w:r>
      <w:r w:rsidRPr="00404B86">
        <w:rPr>
          <w:spacing w:val="-3"/>
          <w:lang w:val="pl-PL"/>
        </w:rPr>
        <w:t xml:space="preserve">od </w:t>
      </w:r>
      <w:r w:rsidRPr="00404B86">
        <w:rPr>
          <w:lang w:val="pl-PL"/>
        </w:rPr>
        <w:t xml:space="preserve">2 do   3 mm . Kostkę należy układać ok. 1,5 </w:t>
      </w:r>
      <w:r w:rsidRPr="00404B86">
        <w:rPr>
          <w:spacing w:val="-3"/>
          <w:lang w:val="pl-PL"/>
        </w:rPr>
        <w:t xml:space="preserve">cm </w:t>
      </w:r>
      <w:r w:rsidRPr="00404B86">
        <w:rPr>
          <w:spacing w:val="-4"/>
          <w:lang w:val="pl-PL"/>
        </w:rPr>
        <w:t xml:space="preserve">wyżej </w:t>
      </w:r>
      <w:r w:rsidRPr="00404B86">
        <w:rPr>
          <w:spacing w:val="-3"/>
          <w:lang w:val="pl-PL"/>
        </w:rPr>
        <w:t xml:space="preserve">od </w:t>
      </w:r>
      <w:r w:rsidRPr="00404B86">
        <w:rPr>
          <w:lang w:val="pl-PL"/>
        </w:rPr>
        <w:t xml:space="preserve">projektowanej niwelety chodnika, </w:t>
      </w:r>
      <w:r w:rsidRPr="00404B86">
        <w:rPr>
          <w:spacing w:val="-4"/>
          <w:lang w:val="pl-PL"/>
        </w:rPr>
        <w:t xml:space="preserve">gdyż  </w:t>
      </w:r>
      <w:r w:rsidRPr="00404B86">
        <w:rPr>
          <w:lang w:val="pl-PL"/>
        </w:rPr>
        <w:t>w  czasie  wibrowania  (ubijania) podsypka ulega</w:t>
      </w:r>
      <w:r w:rsidRPr="00404B86">
        <w:rPr>
          <w:spacing w:val="13"/>
          <w:lang w:val="pl-PL"/>
        </w:rPr>
        <w:t xml:space="preserve"> </w:t>
      </w:r>
      <w:r w:rsidRPr="00404B86">
        <w:rPr>
          <w:lang w:val="pl-PL"/>
        </w:rPr>
        <w:t>zagęszczeniu.</w:t>
      </w:r>
    </w:p>
    <w:p w:rsidR="006F5338" w:rsidRPr="00404B86" w:rsidRDefault="006133B6">
      <w:pPr>
        <w:pStyle w:val="Tekstpodstawowy"/>
        <w:spacing w:before="1" w:line="249" w:lineRule="auto"/>
        <w:ind w:right="126"/>
        <w:jc w:val="both"/>
        <w:rPr>
          <w:lang w:val="pl-PL"/>
        </w:rPr>
      </w:pPr>
      <w:r w:rsidRPr="00404B86">
        <w:rPr>
          <w:lang w:val="pl-PL"/>
        </w:rPr>
        <w:t>Po ułożeniu kostki, szczeliny należy wypełnić piaskiem, a następnie zamieść powierzchnię ułożonych kostek przy użyciu szczotek ręcznych lub mechanicznych i przystąpić do ubijania nawierzchni   chodnika.</w:t>
      </w:r>
    </w:p>
    <w:p w:rsidR="006F5338" w:rsidRPr="00404B86" w:rsidRDefault="006133B6">
      <w:pPr>
        <w:pStyle w:val="Tekstpodstawowy"/>
        <w:spacing w:before="1" w:line="249" w:lineRule="auto"/>
        <w:ind w:right="124"/>
        <w:jc w:val="both"/>
        <w:rPr>
          <w:lang w:val="pl-PL"/>
        </w:rPr>
      </w:pPr>
      <w:r w:rsidRPr="00404B86">
        <w:rPr>
          <w:lang w:val="pl-PL"/>
        </w:rPr>
        <w:t>Do ubijania ułożonego chodnika z kostek brukowych, stosuje się wibratory płytowe z osłoną z tworzywa sztucznego dla ochrony kostek przed uszkodzeniem i zabrudzeniem. Wibrowanie należy prowadzić od krawędzi powierzchni ubijanej w</w:t>
      </w:r>
    </w:p>
    <w:p w:rsidR="006F5338" w:rsidRPr="00404B86" w:rsidRDefault="006F5338">
      <w:pPr>
        <w:spacing w:line="249" w:lineRule="auto"/>
        <w:jc w:val="both"/>
        <w:rPr>
          <w:lang w:val="pl-PL"/>
        </w:rPr>
        <w:sectPr w:rsidR="006F5338" w:rsidRPr="00404B86">
          <w:pgSz w:w="11900" w:h="16840"/>
          <w:pgMar w:top="940" w:right="1000" w:bottom="280" w:left="1020" w:header="740" w:footer="0" w:gutter="0"/>
          <w:cols w:space="708"/>
        </w:sectPr>
      </w:pPr>
    </w:p>
    <w:p w:rsidR="006F5338" w:rsidRPr="00404B86" w:rsidRDefault="006F5338">
      <w:pPr>
        <w:pStyle w:val="Tekstpodstawowy"/>
        <w:spacing w:before="2"/>
        <w:ind w:left="0"/>
        <w:rPr>
          <w:sz w:val="15"/>
          <w:lang w:val="pl-PL"/>
        </w:rPr>
      </w:pPr>
    </w:p>
    <w:p w:rsidR="006F5338" w:rsidRPr="00404B86" w:rsidRDefault="006133B6">
      <w:pPr>
        <w:pStyle w:val="Tekstpodstawowy"/>
        <w:spacing w:before="79"/>
        <w:jc w:val="both"/>
        <w:rPr>
          <w:lang w:val="pl-PL"/>
        </w:rPr>
      </w:pPr>
      <w:r w:rsidRPr="00404B86">
        <w:rPr>
          <w:lang w:val="pl-PL"/>
        </w:rPr>
        <w:t>kierunku środka i jednocześnie w kierunku poprzecznym  kształtek.</w:t>
      </w:r>
    </w:p>
    <w:p w:rsidR="006F5338" w:rsidRPr="00404B86" w:rsidRDefault="006133B6">
      <w:pPr>
        <w:pStyle w:val="Tekstpodstawowy"/>
        <w:jc w:val="both"/>
        <w:rPr>
          <w:lang w:val="pl-PL"/>
        </w:rPr>
      </w:pPr>
      <w:r w:rsidRPr="00404B86">
        <w:rPr>
          <w:lang w:val="pl-PL"/>
        </w:rPr>
        <w:t>Do zagęszczania nawierzchni z betonowych kostek brukowych nie wolno używać  walca.</w:t>
      </w:r>
    </w:p>
    <w:p w:rsidR="006F5338" w:rsidRPr="00404B86" w:rsidRDefault="006133B6">
      <w:pPr>
        <w:pStyle w:val="Tekstpodstawowy"/>
        <w:spacing w:line="249" w:lineRule="auto"/>
        <w:ind w:right="409"/>
        <w:rPr>
          <w:lang w:val="pl-PL"/>
        </w:rPr>
      </w:pPr>
      <w:r w:rsidRPr="00404B86">
        <w:rPr>
          <w:lang w:val="pl-PL"/>
        </w:rPr>
        <w:t>Po ubiciu nawierzchni należy uzupełnić szczeliny materiałem do wypełnienia i zamieść nawierzchnię. Chodnik z wypełnieniem spoin piaskiem nie wymaga pielęgnacji - może być zaraz oddany do  użytkowania.</w:t>
      </w:r>
    </w:p>
    <w:p w:rsidR="006F5338" w:rsidRPr="00404B86" w:rsidRDefault="006133B6">
      <w:pPr>
        <w:pStyle w:val="Heading2"/>
        <w:numPr>
          <w:ilvl w:val="0"/>
          <w:numId w:val="6"/>
        </w:numPr>
        <w:tabs>
          <w:tab w:val="left" w:pos="300"/>
        </w:tabs>
        <w:spacing w:before="6"/>
        <w:rPr>
          <w:lang w:val="pl-PL"/>
        </w:rPr>
      </w:pPr>
      <w:r w:rsidRPr="00404B86">
        <w:rPr>
          <w:lang w:val="pl-PL"/>
        </w:rPr>
        <w:t>KONTROLA JAKOŚCI</w:t>
      </w:r>
      <w:r w:rsidRPr="00404B86">
        <w:rPr>
          <w:spacing w:val="34"/>
          <w:lang w:val="pl-PL"/>
        </w:rPr>
        <w:t xml:space="preserve"> </w:t>
      </w:r>
      <w:r w:rsidRPr="00404B86">
        <w:rPr>
          <w:lang w:val="pl-PL"/>
        </w:rPr>
        <w:t>ROBÓT</w:t>
      </w:r>
    </w:p>
    <w:p w:rsidR="006F5338" w:rsidRPr="00404B86" w:rsidRDefault="006133B6">
      <w:pPr>
        <w:pStyle w:val="Akapitzlist"/>
        <w:numPr>
          <w:ilvl w:val="1"/>
          <w:numId w:val="6"/>
        </w:numPr>
        <w:tabs>
          <w:tab w:val="left" w:pos="823"/>
          <w:tab w:val="left" w:pos="824"/>
        </w:tabs>
        <w:spacing w:before="4"/>
        <w:rPr>
          <w:sz w:val="18"/>
          <w:lang w:val="pl-PL"/>
        </w:rPr>
      </w:pPr>
      <w:r w:rsidRPr="00404B86">
        <w:rPr>
          <w:sz w:val="18"/>
          <w:lang w:val="pl-PL"/>
        </w:rPr>
        <w:t>Ogólne zasady kontroli jakości</w:t>
      </w:r>
      <w:r w:rsidRPr="00404B86">
        <w:rPr>
          <w:spacing w:val="13"/>
          <w:sz w:val="18"/>
          <w:lang w:val="pl-PL"/>
        </w:rPr>
        <w:t xml:space="preserve"> </w:t>
      </w:r>
      <w:r w:rsidRPr="00404B86">
        <w:rPr>
          <w:sz w:val="18"/>
          <w:lang w:val="pl-PL"/>
        </w:rPr>
        <w:t>robót</w:t>
      </w:r>
    </w:p>
    <w:p w:rsidR="006F5338" w:rsidRPr="00404B86" w:rsidRDefault="006133B6">
      <w:pPr>
        <w:pStyle w:val="Tekstpodstawowy"/>
        <w:jc w:val="both"/>
        <w:rPr>
          <w:lang w:val="pl-PL"/>
        </w:rPr>
      </w:pPr>
      <w:r w:rsidRPr="00404B86">
        <w:rPr>
          <w:lang w:val="pl-PL"/>
        </w:rPr>
        <w:t>Ogólne zasady kontroli jakości robót podano w OST D-M-00.00.00 „Wymagania ogólne” pkt.  6.</w:t>
      </w:r>
    </w:p>
    <w:p w:rsidR="006F5338" w:rsidRPr="00404B86" w:rsidRDefault="006133B6">
      <w:pPr>
        <w:pStyle w:val="Akapitzlist"/>
        <w:numPr>
          <w:ilvl w:val="1"/>
          <w:numId w:val="6"/>
        </w:numPr>
        <w:tabs>
          <w:tab w:val="left" w:pos="823"/>
          <w:tab w:val="left" w:pos="824"/>
        </w:tabs>
        <w:spacing w:before="9"/>
        <w:rPr>
          <w:sz w:val="18"/>
          <w:lang w:val="pl-PL"/>
        </w:rPr>
      </w:pPr>
      <w:r w:rsidRPr="00404B86">
        <w:rPr>
          <w:sz w:val="18"/>
          <w:lang w:val="pl-PL"/>
        </w:rPr>
        <w:t>Badania przed przystąpieniem do</w:t>
      </w:r>
      <w:r w:rsidRPr="00404B86">
        <w:rPr>
          <w:spacing w:val="23"/>
          <w:sz w:val="18"/>
          <w:lang w:val="pl-PL"/>
        </w:rPr>
        <w:t xml:space="preserve"> </w:t>
      </w:r>
      <w:r w:rsidRPr="00404B86">
        <w:rPr>
          <w:sz w:val="18"/>
          <w:lang w:val="pl-PL"/>
        </w:rPr>
        <w:t>robót</w:t>
      </w:r>
    </w:p>
    <w:p w:rsidR="006F5338" w:rsidRPr="00404B86" w:rsidRDefault="006133B6">
      <w:pPr>
        <w:pStyle w:val="Tekstpodstawowy"/>
        <w:spacing w:line="249" w:lineRule="auto"/>
        <w:ind w:right="409"/>
        <w:rPr>
          <w:lang w:val="pl-PL"/>
        </w:rPr>
      </w:pPr>
      <w:r w:rsidRPr="00404B86">
        <w:rPr>
          <w:lang w:val="pl-PL"/>
        </w:rPr>
        <w:t>Przed przystąpieniem do robót Wykonawca powinien sprawdzić, czy producent kostek brukowych posiada aprobatę techniczną .</w:t>
      </w:r>
    </w:p>
    <w:p w:rsidR="006F5338" w:rsidRPr="00404B86" w:rsidRDefault="006133B6">
      <w:pPr>
        <w:pStyle w:val="Tekstpodstawowy"/>
        <w:spacing w:before="1"/>
        <w:jc w:val="both"/>
        <w:rPr>
          <w:lang w:val="pl-PL"/>
        </w:rPr>
      </w:pPr>
      <w:r w:rsidRPr="00404B86">
        <w:rPr>
          <w:lang w:val="pl-PL"/>
        </w:rPr>
        <w:t>Pozostałe wymagania określono w OST D-05.02.23 „Nawierzchnia z kostki brukowej  betonowej”.</w:t>
      </w:r>
    </w:p>
    <w:p w:rsidR="006F5338" w:rsidRPr="00404B86" w:rsidRDefault="006133B6">
      <w:pPr>
        <w:pStyle w:val="Akapitzlist"/>
        <w:numPr>
          <w:ilvl w:val="1"/>
          <w:numId w:val="6"/>
        </w:numPr>
        <w:tabs>
          <w:tab w:val="left" w:pos="823"/>
          <w:tab w:val="left" w:pos="824"/>
        </w:tabs>
        <w:spacing w:before="9"/>
        <w:rPr>
          <w:sz w:val="18"/>
          <w:lang w:val="pl-PL"/>
        </w:rPr>
      </w:pPr>
      <w:r w:rsidRPr="00404B86">
        <w:rPr>
          <w:sz w:val="18"/>
          <w:lang w:val="pl-PL"/>
        </w:rPr>
        <w:t>Badania w czasie</w:t>
      </w:r>
      <w:r w:rsidRPr="00404B86">
        <w:rPr>
          <w:spacing w:val="15"/>
          <w:sz w:val="18"/>
          <w:lang w:val="pl-PL"/>
        </w:rPr>
        <w:t xml:space="preserve"> </w:t>
      </w:r>
      <w:r w:rsidRPr="00404B86">
        <w:rPr>
          <w:sz w:val="18"/>
          <w:lang w:val="pl-PL"/>
        </w:rPr>
        <w:t>robót</w:t>
      </w:r>
    </w:p>
    <w:p w:rsidR="006F5338" w:rsidRPr="00404B86" w:rsidRDefault="006133B6">
      <w:pPr>
        <w:pStyle w:val="Akapitzlist"/>
        <w:numPr>
          <w:ilvl w:val="2"/>
          <w:numId w:val="2"/>
        </w:numPr>
        <w:tabs>
          <w:tab w:val="left" w:pos="823"/>
          <w:tab w:val="left" w:pos="824"/>
        </w:tabs>
        <w:spacing w:before="9"/>
        <w:rPr>
          <w:sz w:val="18"/>
          <w:lang w:val="pl-PL"/>
        </w:rPr>
      </w:pPr>
      <w:r w:rsidRPr="00404B86">
        <w:rPr>
          <w:sz w:val="18"/>
          <w:lang w:val="pl-PL"/>
        </w:rPr>
        <w:t>Sprawdzenie</w:t>
      </w:r>
      <w:r w:rsidRPr="00404B86">
        <w:rPr>
          <w:spacing w:val="3"/>
          <w:sz w:val="18"/>
          <w:lang w:val="pl-PL"/>
        </w:rPr>
        <w:t xml:space="preserve"> </w:t>
      </w:r>
      <w:r w:rsidRPr="00404B86">
        <w:rPr>
          <w:sz w:val="18"/>
          <w:lang w:val="pl-PL"/>
        </w:rPr>
        <w:t>podłoża</w:t>
      </w:r>
    </w:p>
    <w:p w:rsidR="006F5338" w:rsidRPr="00404B86" w:rsidRDefault="006133B6">
      <w:pPr>
        <w:pStyle w:val="Tekstpodstawowy"/>
        <w:spacing w:line="249" w:lineRule="auto"/>
        <w:ind w:right="409"/>
        <w:rPr>
          <w:lang w:val="pl-PL"/>
        </w:rPr>
      </w:pPr>
      <w:r w:rsidRPr="00404B86">
        <w:rPr>
          <w:lang w:val="pl-PL"/>
        </w:rPr>
        <w:t>Sprawdzenie podłoża polega na stwierdzeniu zgodności z dokumentacją projektową i odpowiednimi SST. Dopuszczalne tolerancje wynoszą dla:</w:t>
      </w:r>
    </w:p>
    <w:p w:rsidR="006F5338" w:rsidRPr="00404B86" w:rsidRDefault="006133B6">
      <w:pPr>
        <w:pStyle w:val="Tekstpodstawowy"/>
        <w:spacing w:before="1"/>
        <w:jc w:val="both"/>
        <w:rPr>
          <w:lang w:val="pl-PL"/>
        </w:rPr>
      </w:pPr>
      <w:r w:rsidRPr="00404B86">
        <w:rPr>
          <w:lang w:val="pl-PL"/>
        </w:rPr>
        <w:t>głębokości koryta:</w:t>
      </w:r>
    </w:p>
    <w:p w:rsidR="006F5338" w:rsidRPr="00404B86" w:rsidRDefault="006133B6">
      <w:pPr>
        <w:pStyle w:val="Akapitzlist"/>
        <w:numPr>
          <w:ilvl w:val="3"/>
          <w:numId w:val="2"/>
        </w:numPr>
        <w:tabs>
          <w:tab w:val="left" w:pos="1812"/>
          <w:tab w:val="left" w:pos="3808"/>
        </w:tabs>
        <w:ind w:firstLine="705"/>
        <w:rPr>
          <w:sz w:val="18"/>
          <w:lang w:val="pl-PL"/>
        </w:rPr>
      </w:pPr>
      <w:r w:rsidRPr="00404B86">
        <w:rPr>
          <w:sz w:val="18"/>
          <w:lang w:val="pl-PL"/>
        </w:rPr>
        <w:t>o szerokości do</w:t>
      </w:r>
      <w:r w:rsidRPr="00404B86">
        <w:rPr>
          <w:spacing w:val="-1"/>
          <w:sz w:val="18"/>
          <w:lang w:val="pl-PL"/>
        </w:rPr>
        <w:t xml:space="preserve"> </w:t>
      </w:r>
      <w:r w:rsidRPr="00404B86">
        <w:rPr>
          <w:sz w:val="18"/>
          <w:lang w:val="pl-PL"/>
        </w:rPr>
        <w:t>3</w:t>
      </w:r>
      <w:r w:rsidRPr="00404B86">
        <w:rPr>
          <w:spacing w:val="2"/>
          <w:sz w:val="18"/>
          <w:lang w:val="pl-PL"/>
        </w:rPr>
        <w:t xml:space="preserve"> </w:t>
      </w:r>
      <w:r w:rsidRPr="00404B86">
        <w:rPr>
          <w:sz w:val="18"/>
          <w:lang w:val="pl-PL"/>
        </w:rPr>
        <w:t>m:</w:t>
      </w:r>
      <w:r w:rsidRPr="00404B86">
        <w:rPr>
          <w:sz w:val="18"/>
          <w:lang w:val="pl-PL"/>
        </w:rPr>
        <w:tab/>
      </w:r>
      <w:r w:rsidRPr="00404B86">
        <w:rPr>
          <w:rFonts w:ascii="Symbol" w:hAnsi="Symbol"/>
          <w:sz w:val="18"/>
          <w:lang w:val="pl-PL"/>
        </w:rPr>
        <w:t></w:t>
      </w:r>
      <w:r w:rsidRPr="00404B86">
        <w:rPr>
          <w:sz w:val="18"/>
          <w:lang w:val="pl-PL"/>
        </w:rPr>
        <w:t xml:space="preserve"> 1</w:t>
      </w:r>
      <w:r w:rsidRPr="00404B86">
        <w:rPr>
          <w:spacing w:val="13"/>
          <w:sz w:val="18"/>
          <w:lang w:val="pl-PL"/>
        </w:rPr>
        <w:t xml:space="preserve"> </w:t>
      </w:r>
      <w:r w:rsidRPr="00404B86">
        <w:rPr>
          <w:spacing w:val="-3"/>
          <w:sz w:val="18"/>
          <w:lang w:val="pl-PL"/>
        </w:rPr>
        <w:t>cm,</w:t>
      </w:r>
    </w:p>
    <w:p w:rsidR="006F5338" w:rsidRPr="00404B86" w:rsidRDefault="006133B6">
      <w:pPr>
        <w:pStyle w:val="Akapitzlist"/>
        <w:numPr>
          <w:ilvl w:val="3"/>
          <w:numId w:val="2"/>
        </w:numPr>
        <w:tabs>
          <w:tab w:val="left" w:pos="1812"/>
        </w:tabs>
        <w:spacing w:line="244" w:lineRule="auto"/>
        <w:ind w:right="5443" w:firstLine="705"/>
        <w:rPr>
          <w:sz w:val="18"/>
          <w:lang w:val="pl-PL"/>
        </w:rPr>
      </w:pPr>
      <w:r w:rsidRPr="00404B86">
        <w:rPr>
          <w:sz w:val="18"/>
          <w:lang w:val="pl-PL"/>
        </w:rPr>
        <w:t xml:space="preserve">o szerokości </w:t>
      </w:r>
      <w:r w:rsidRPr="00404B86">
        <w:rPr>
          <w:spacing w:val="-4"/>
          <w:sz w:val="18"/>
          <w:lang w:val="pl-PL"/>
        </w:rPr>
        <w:t xml:space="preserve">powyżej </w:t>
      </w:r>
      <w:r w:rsidRPr="00404B86">
        <w:rPr>
          <w:sz w:val="18"/>
          <w:lang w:val="pl-PL"/>
        </w:rPr>
        <w:t xml:space="preserve">3 m: </w:t>
      </w:r>
      <w:r w:rsidRPr="00404B86">
        <w:rPr>
          <w:rFonts w:ascii="Symbol" w:hAnsi="Symbol"/>
          <w:sz w:val="18"/>
          <w:lang w:val="pl-PL"/>
        </w:rPr>
        <w:t></w:t>
      </w:r>
      <w:r w:rsidRPr="00404B86">
        <w:rPr>
          <w:sz w:val="18"/>
          <w:lang w:val="pl-PL"/>
        </w:rPr>
        <w:t xml:space="preserve"> 2 </w:t>
      </w:r>
      <w:r w:rsidRPr="00404B86">
        <w:rPr>
          <w:spacing w:val="-3"/>
          <w:sz w:val="18"/>
          <w:lang w:val="pl-PL"/>
        </w:rPr>
        <w:t xml:space="preserve">cm, </w:t>
      </w:r>
      <w:r w:rsidRPr="00404B86">
        <w:rPr>
          <w:sz w:val="18"/>
          <w:lang w:val="pl-PL"/>
        </w:rPr>
        <w:t xml:space="preserve">szerokości koryta:  </w:t>
      </w:r>
      <w:r w:rsidRPr="00404B86">
        <w:rPr>
          <w:rFonts w:ascii="Symbol" w:hAnsi="Symbol"/>
          <w:sz w:val="18"/>
          <w:lang w:val="pl-PL"/>
        </w:rPr>
        <w:t></w:t>
      </w:r>
      <w:r w:rsidRPr="00404B86">
        <w:rPr>
          <w:sz w:val="18"/>
          <w:lang w:val="pl-PL"/>
        </w:rPr>
        <w:t xml:space="preserve"> 5 </w:t>
      </w:r>
      <w:r w:rsidRPr="00404B86">
        <w:rPr>
          <w:spacing w:val="-3"/>
          <w:sz w:val="18"/>
          <w:lang w:val="pl-PL"/>
        </w:rPr>
        <w:t>cm</w:t>
      </w:r>
      <w:r w:rsidRPr="00404B86">
        <w:rPr>
          <w:spacing w:val="3"/>
          <w:sz w:val="18"/>
          <w:lang w:val="pl-PL"/>
        </w:rPr>
        <w:t xml:space="preserve"> </w:t>
      </w:r>
      <w:r w:rsidRPr="00404B86">
        <w:rPr>
          <w:sz w:val="18"/>
          <w:lang w:val="pl-PL"/>
        </w:rPr>
        <w:t>.</w:t>
      </w:r>
    </w:p>
    <w:p w:rsidR="006F5338" w:rsidRPr="00404B86" w:rsidRDefault="006133B6">
      <w:pPr>
        <w:pStyle w:val="Akapitzlist"/>
        <w:numPr>
          <w:ilvl w:val="2"/>
          <w:numId w:val="2"/>
        </w:numPr>
        <w:tabs>
          <w:tab w:val="left" w:pos="823"/>
          <w:tab w:val="left" w:pos="824"/>
        </w:tabs>
        <w:spacing w:before="4"/>
        <w:rPr>
          <w:sz w:val="18"/>
          <w:lang w:val="pl-PL"/>
        </w:rPr>
      </w:pPr>
      <w:r w:rsidRPr="00404B86">
        <w:rPr>
          <w:sz w:val="18"/>
          <w:lang w:val="pl-PL"/>
        </w:rPr>
        <w:t>Sprawdzenie</w:t>
      </w:r>
      <w:r w:rsidRPr="00404B86">
        <w:rPr>
          <w:spacing w:val="4"/>
          <w:sz w:val="18"/>
          <w:lang w:val="pl-PL"/>
        </w:rPr>
        <w:t xml:space="preserve"> </w:t>
      </w:r>
      <w:r w:rsidRPr="00404B86">
        <w:rPr>
          <w:sz w:val="18"/>
          <w:lang w:val="pl-PL"/>
        </w:rPr>
        <w:t>podsypki</w:t>
      </w:r>
    </w:p>
    <w:p w:rsidR="006F5338" w:rsidRPr="00404B86" w:rsidRDefault="006133B6">
      <w:pPr>
        <w:pStyle w:val="Tekstpodstawowy"/>
        <w:spacing w:line="249" w:lineRule="auto"/>
        <w:rPr>
          <w:lang w:val="pl-PL"/>
        </w:rPr>
      </w:pPr>
      <w:r w:rsidRPr="00404B86">
        <w:rPr>
          <w:lang w:val="pl-PL"/>
        </w:rPr>
        <w:t>Sprawdzenie podsypki w zakresie grubości i wymaganych spadków poprzecznych i podłużnych polega na stwierdzeniu zgodności z dokumentacją projektową oraz pkt. 5.3 niniejszej  OST.</w:t>
      </w:r>
    </w:p>
    <w:p w:rsidR="006F5338" w:rsidRPr="00404B86" w:rsidRDefault="006133B6">
      <w:pPr>
        <w:pStyle w:val="Akapitzlist"/>
        <w:numPr>
          <w:ilvl w:val="2"/>
          <w:numId w:val="2"/>
        </w:numPr>
        <w:tabs>
          <w:tab w:val="left" w:pos="823"/>
          <w:tab w:val="left" w:pos="824"/>
        </w:tabs>
        <w:spacing w:before="1"/>
        <w:rPr>
          <w:sz w:val="18"/>
          <w:lang w:val="pl-PL"/>
        </w:rPr>
      </w:pPr>
      <w:r w:rsidRPr="00404B86">
        <w:rPr>
          <w:sz w:val="18"/>
          <w:lang w:val="pl-PL"/>
        </w:rPr>
        <w:t>Sprawdzenie wykonania</w:t>
      </w:r>
      <w:r w:rsidRPr="00404B86">
        <w:rPr>
          <w:spacing w:val="7"/>
          <w:sz w:val="18"/>
          <w:lang w:val="pl-PL"/>
        </w:rPr>
        <w:t xml:space="preserve"> </w:t>
      </w:r>
      <w:r w:rsidRPr="00404B86">
        <w:rPr>
          <w:sz w:val="18"/>
          <w:lang w:val="pl-PL"/>
        </w:rPr>
        <w:t>chodnika</w:t>
      </w:r>
    </w:p>
    <w:p w:rsidR="006F5338" w:rsidRPr="00404B86" w:rsidRDefault="006133B6">
      <w:pPr>
        <w:pStyle w:val="Tekstpodstawowy"/>
        <w:spacing w:line="249" w:lineRule="auto"/>
        <w:ind w:right="409"/>
        <w:rPr>
          <w:lang w:val="pl-PL"/>
        </w:rPr>
      </w:pPr>
      <w:r w:rsidRPr="00404B86">
        <w:rPr>
          <w:lang w:val="pl-PL"/>
        </w:rPr>
        <w:t>Sprawdzenie prawidłowości wykonania chodnika z betonowych kostek brukowych polega na stwierdzeniu zgodności wykonania z dokumentacją projektową oraz wymaganiami pkt. 5.5 niniejszej OST:</w:t>
      </w:r>
    </w:p>
    <w:p w:rsidR="006F5338" w:rsidRPr="00404B86" w:rsidRDefault="006133B6">
      <w:pPr>
        <w:pStyle w:val="Tekstpodstawowy"/>
        <w:spacing w:before="1"/>
        <w:jc w:val="both"/>
        <w:rPr>
          <w:lang w:val="pl-PL"/>
        </w:rPr>
      </w:pPr>
      <w:r w:rsidRPr="00404B86">
        <w:rPr>
          <w:lang w:val="pl-PL"/>
        </w:rPr>
        <w:t>pomierzenie szerokości spoin,</w:t>
      </w:r>
    </w:p>
    <w:p w:rsidR="006F5338" w:rsidRPr="00404B86" w:rsidRDefault="006133B6">
      <w:pPr>
        <w:pStyle w:val="Tekstpodstawowy"/>
        <w:spacing w:line="249" w:lineRule="auto"/>
        <w:ind w:right="4468"/>
        <w:rPr>
          <w:lang w:val="pl-PL"/>
        </w:rPr>
      </w:pPr>
      <w:r w:rsidRPr="00404B86">
        <w:rPr>
          <w:lang w:val="pl-PL"/>
        </w:rPr>
        <w:t>sprawdzenie prawidłowości ubijania (wibrowania), sprawdzenie prawidłowości wypełnienia spoin,</w:t>
      </w:r>
    </w:p>
    <w:p w:rsidR="006F5338" w:rsidRPr="00404B86" w:rsidRDefault="006133B6">
      <w:pPr>
        <w:pStyle w:val="Tekstpodstawowy"/>
        <w:spacing w:before="1"/>
        <w:jc w:val="both"/>
        <w:rPr>
          <w:lang w:val="pl-PL"/>
        </w:rPr>
      </w:pPr>
      <w:r w:rsidRPr="00404B86">
        <w:rPr>
          <w:lang w:val="pl-PL"/>
        </w:rPr>
        <w:t>sprawdzenie, czy przyjęty deseń (wzór) i kolor nawierzchni jest  zachowany.</w:t>
      </w:r>
    </w:p>
    <w:p w:rsidR="006F5338" w:rsidRPr="00404B86" w:rsidRDefault="006133B6">
      <w:pPr>
        <w:pStyle w:val="Akapitzlist"/>
        <w:numPr>
          <w:ilvl w:val="1"/>
          <w:numId w:val="1"/>
        </w:numPr>
        <w:tabs>
          <w:tab w:val="left" w:pos="823"/>
          <w:tab w:val="left" w:pos="824"/>
        </w:tabs>
        <w:spacing w:before="9"/>
        <w:rPr>
          <w:sz w:val="18"/>
          <w:lang w:val="pl-PL"/>
        </w:rPr>
      </w:pPr>
      <w:r w:rsidRPr="00404B86">
        <w:rPr>
          <w:sz w:val="18"/>
          <w:lang w:val="pl-PL"/>
        </w:rPr>
        <w:t xml:space="preserve">Sprawdzenie </w:t>
      </w:r>
      <w:r w:rsidRPr="00404B86">
        <w:rPr>
          <w:spacing w:val="-3"/>
          <w:sz w:val="18"/>
          <w:lang w:val="pl-PL"/>
        </w:rPr>
        <w:t xml:space="preserve">cech </w:t>
      </w:r>
      <w:r w:rsidRPr="00404B86">
        <w:rPr>
          <w:spacing w:val="-4"/>
          <w:sz w:val="18"/>
          <w:lang w:val="pl-PL"/>
        </w:rPr>
        <w:t xml:space="preserve">geometrycznych </w:t>
      </w:r>
      <w:r w:rsidRPr="00404B86">
        <w:rPr>
          <w:spacing w:val="11"/>
          <w:sz w:val="18"/>
          <w:lang w:val="pl-PL"/>
        </w:rPr>
        <w:t xml:space="preserve"> </w:t>
      </w:r>
      <w:r w:rsidRPr="00404B86">
        <w:rPr>
          <w:sz w:val="18"/>
          <w:lang w:val="pl-PL"/>
        </w:rPr>
        <w:t>chodnika</w:t>
      </w:r>
    </w:p>
    <w:p w:rsidR="006F5338" w:rsidRPr="00404B86" w:rsidRDefault="006133B6">
      <w:pPr>
        <w:pStyle w:val="Tekstpodstawowy"/>
        <w:tabs>
          <w:tab w:val="left" w:pos="823"/>
        </w:tabs>
        <w:spacing w:line="199" w:lineRule="exact"/>
        <w:ind w:left="112" w:right="409"/>
        <w:rPr>
          <w:lang w:val="pl-PL"/>
        </w:rPr>
      </w:pPr>
      <w:r w:rsidRPr="00404B86">
        <w:rPr>
          <w:lang w:val="pl-PL"/>
        </w:rPr>
        <w:t>6.4.1</w:t>
      </w:r>
      <w:r w:rsidRPr="00404B86">
        <w:rPr>
          <w:lang w:val="pl-PL"/>
        </w:rPr>
        <w:tab/>
        <w:t>Sprawdzenie równości</w:t>
      </w:r>
      <w:r w:rsidRPr="00404B86">
        <w:rPr>
          <w:spacing w:val="12"/>
          <w:lang w:val="pl-PL"/>
        </w:rPr>
        <w:t xml:space="preserve"> </w:t>
      </w:r>
      <w:r w:rsidRPr="00404B86">
        <w:rPr>
          <w:lang w:val="pl-PL"/>
        </w:rPr>
        <w:t>chodnika</w:t>
      </w:r>
    </w:p>
    <w:p w:rsidR="006F5338" w:rsidRPr="00404B86" w:rsidRDefault="006133B6">
      <w:pPr>
        <w:pStyle w:val="Tekstpodstawowy"/>
        <w:spacing w:before="0" w:line="249" w:lineRule="auto"/>
        <w:ind w:right="103"/>
        <w:jc w:val="both"/>
        <w:rPr>
          <w:lang w:val="pl-PL"/>
        </w:rPr>
      </w:pPr>
      <w:r w:rsidRPr="00404B86">
        <w:rPr>
          <w:lang w:val="pl-PL"/>
        </w:rPr>
        <w:t xml:space="preserve">Sprawdzenie równości nawierzchni przeprowadzać należy łatą </w:t>
      </w:r>
      <w:r w:rsidRPr="00404B86">
        <w:rPr>
          <w:spacing w:val="-3"/>
          <w:lang w:val="pl-PL"/>
        </w:rPr>
        <w:t xml:space="preserve">co </w:t>
      </w:r>
      <w:r w:rsidRPr="00404B86">
        <w:rPr>
          <w:lang w:val="pl-PL"/>
        </w:rPr>
        <w:t>najmniej raz na każde 150 do 300  m</w:t>
      </w:r>
      <w:r w:rsidRPr="00404B86">
        <w:rPr>
          <w:position w:val="8"/>
          <w:sz w:val="12"/>
          <w:lang w:val="pl-PL"/>
        </w:rPr>
        <w:t xml:space="preserve">2  </w:t>
      </w:r>
      <w:r w:rsidRPr="00404B86">
        <w:rPr>
          <w:lang w:val="pl-PL"/>
        </w:rPr>
        <w:t xml:space="preserve">ułożonego chodnika i w miejscach wątpliwych, jednak nie rzadziej niż raz na 50 m chodnika. Dopuszczalny prześwit pod łatą 4 m   nie powinien przekraczać 1,0 </w:t>
      </w:r>
      <w:r w:rsidRPr="00404B86">
        <w:rPr>
          <w:spacing w:val="-3"/>
          <w:lang w:val="pl-PL"/>
        </w:rPr>
        <w:t>cm</w:t>
      </w:r>
      <w:r w:rsidRPr="00404B86">
        <w:rPr>
          <w:spacing w:val="23"/>
          <w:lang w:val="pl-PL"/>
        </w:rPr>
        <w:t xml:space="preserve"> </w:t>
      </w:r>
      <w:r w:rsidRPr="00404B86">
        <w:rPr>
          <w:lang w:val="pl-PL"/>
        </w:rPr>
        <w:t>.</w:t>
      </w:r>
    </w:p>
    <w:p w:rsidR="006F5338" w:rsidRPr="00404B86" w:rsidRDefault="006133B6">
      <w:pPr>
        <w:pStyle w:val="Akapitzlist"/>
        <w:numPr>
          <w:ilvl w:val="2"/>
          <w:numId w:val="1"/>
        </w:numPr>
        <w:tabs>
          <w:tab w:val="left" w:pos="823"/>
          <w:tab w:val="left" w:pos="824"/>
        </w:tabs>
        <w:spacing w:before="1"/>
        <w:rPr>
          <w:sz w:val="18"/>
          <w:lang w:val="pl-PL"/>
        </w:rPr>
      </w:pPr>
      <w:r w:rsidRPr="00404B86">
        <w:rPr>
          <w:sz w:val="18"/>
          <w:lang w:val="pl-PL"/>
        </w:rPr>
        <w:t>Sprawdzenie profilu</w:t>
      </w:r>
      <w:r w:rsidRPr="00404B86">
        <w:rPr>
          <w:spacing w:val="12"/>
          <w:sz w:val="18"/>
          <w:lang w:val="pl-PL"/>
        </w:rPr>
        <w:t xml:space="preserve"> </w:t>
      </w:r>
      <w:r w:rsidRPr="00404B86">
        <w:rPr>
          <w:sz w:val="18"/>
          <w:lang w:val="pl-PL"/>
        </w:rPr>
        <w:t>podłużnego</w:t>
      </w:r>
    </w:p>
    <w:p w:rsidR="006F5338" w:rsidRPr="00404B86" w:rsidRDefault="006133B6">
      <w:pPr>
        <w:pStyle w:val="Tekstpodstawowy"/>
        <w:spacing w:line="249" w:lineRule="auto"/>
        <w:rPr>
          <w:lang w:val="pl-PL"/>
        </w:rPr>
      </w:pPr>
      <w:r w:rsidRPr="00404B86">
        <w:rPr>
          <w:lang w:val="pl-PL"/>
        </w:rPr>
        <w:t>Sprawdzenie profilu podłużnego przeprowadzać należy za pomocą niwelacji, biorąc pod uwagę punkty charakterystyczne, jednak nie rzadziej niż co 100 m.</w:t>
      </w:r>
    </w:p>
    <w:p w:rsidR="006F5338" w:rsidRPr="00404B86" w:rsidRDefault="006133B6">
      <w:pPr>
        <w:pStyle w:val="Tekstpodstawowy"/>
        <w:spacing w:before="0" w:line="218" w:lineRule="exact"/>
        <w:jc w:val="both"/>
        <w:rPr>
          <w:lang w:val="pl-PL"/>
        </w:rPr>
      </w:pPr>
      <w:r w:rsidRPr="00404B86">
        <w:rPr>
          <w:lang w:val="pl-PL"/>
        </w:rPr>
        <w:t xml:space="preserve">Odchylenia od projektowanej niwelety chodnika w punktach załamania niwelety nie mogą przekraczać </w:t>
      </w:r>
      <w:r w:rsidRPr="00404B86">
        <w:rPr>
          <w:rFonts w:ascii="Symbol" w:hAnsi="Symbol"/>
          <w:lang w:val="pl-PL"/>
        </w:rPr>
        <w:t></w:t>
      </w:r>
      <w:r w:rsidRPr="00404B86">
        <w:rPr>
          <w:lang w:val="pl-PL"/>
        </w:rPr>
        <w:t xml:space="preserve"> 3 cm   .</w:t>
      </w:r>
    </w:p>
    <w:p w:rsidR="006F5338" w:rsidRPr="00404B86" w:rsidRDefault="006133B6">
      <w:pPr>
        <w:pStyle w:val="Akapitzlist"/>
        <w:numPr>
          <w:ilvl w:val="2"/>
          <w:numId w:val="1"/>
        </w:numPr>
        <w:tabs>
          <w:tab w:val="left" w:pos="823"/>
          <w:tab w:val="left" w:pos="824"/>
        </w:tabs>
        <w:spacing w:before="8" w:line="199" w:lineRule="exact"/>
        <w:rPr>
          <w:sz w:val="18"/>
          <w:lang w:val="pl-PL"/>
        </w:rPr>
      </w:pPr>
      <w:r w:rsidRPr="00404B86">
        <w:rPr>
          <w:sz w:val="18"/>
          <w:lang w:val="pl-PL"/>
        </w:rPr>
        <w:t>Sprawdzenie przekroju</w:t>
      </w:r>
      <w:r w:rsidRPr="00404B86">
        <w:rPr>
          <w:spacing w:val="3"/>
          <w:sz w:val="18"/>
          <w:lang w:val="pl-PL"/>
        </w:rPr>
        <w:t xml:space="preserve"> </w:t>
      </w:r>
      <w:r w:rsidRPr="00404B86">
        <w:rPr>
          <w:sz w:val="18"/>
          <w:lang w:val="pl-PL"/>
        </w:rPr>
        <w:t>poprzecznego</w:t>
      </w:r>
    </w:p>
    <w:p w:rsidR="006F5338" w:rsidRPr="00404B86" w:rsidRDefault="006133B6">
      <w:pPr>
        <w:pStyle w:val="Tekstpodstawowy"/>
        <w:spacing w:before="0" w:line="249" w:lineRule="auto"/>
        <w:ind w:right="104"/>
        <w:jc w:val="both"/>
        <w:rPr>
          <w:lang w:val="pl-PL"/>
        </w:rPr>
      </w:pPr>
      <w:r w:rsidRPr="00404B86">
        <w:rPr>
          <w:lang w:val="pl-PL"/>
        </w:rPr>
        <w:t>Sprawdzenie przekroju poprzecznego dokonywać należy szablonem z poziomicą, co najmniej raz na każde 150 do 300 m</w:t>
      </w:r>
      <w:r w:rsidRPr="00404B86">
        <w:rPr>
          <w:position w:val="8"/>
          <w:sz w:val="12"/>
          <w:lang w:val="pl-PL"/>
        </w:rPr>
        <w:t xml:space="preserve">2 </w:t>
      </w:r>
      <w:r w:rsidRPr="00404B86">
        <w:rPr>
          <w:lang w:val="pl-PL"/>
        </w:rPr>
        <w:t xml:space="preserve">chodnika i w miejscach wątpliwych, jednak nie rzadziej niż co 50 m. Dopuszczalne odchylenia od projektowanego profilu wynoszą </w:t>
      </w:r>
      <w:r w:rsidRPr="00404B86">
        <w:rPr>
          <w:rFonts w:ascii="Symbol" w:hAnsi="Symbol"/>
          <w:lang w:val="pl-PL"/>
        </w:rPr>
        <w:t></w:t>
      </w:r>
      <w:r w:rsidRPr="00404B86">
        <w:rPr>
          <w:lang w:val="pl-PL"/>
        </w:rPr>
        <w:t xml:space="preserve"> 0,3%.</w:t>
      </w:r>
    </w:p>
    <w:p w:rsidR="006F5338" w:rsidRPr="00404B86" w:rsidRDefault="006133B6">
      <w:pPr>
        <w:pStyle w:val="Heading2"/>
        <w:numPr>
          <w:ilvl w:val="0"/>
          <w:numId w:val="6"/>
        </w:numPr>
        <w:tabs>
          <w:tab w:val="left" w:pos="300"/>
        </w:tabs>
        <w:spacing w:before="4"/>
        <w:rPr>
          <w:lang w:val="pl-PL"/>
        </w:rPr>
      </w:pPr>
      <w:r w:rsidRPr="00404B86">
        <w:rPr>
          <w:lang w:val="pl-PL"/>
        </w:rPr>
        <w:t>OBMIAR</w:t>
      </w:r>
      <w:r w:rsidRPr="00404B86">
        <w:rPr>
          <w:spacing w:val="25"/>
          <w:lang w:val="pl-PL"/>
        </w:rPr>
        <w:t xml:space="preserve"> </w:t>
      </w:r>
      <w:r w:rsidRPr="00404B86">
        <w:rPr>
          <w:lang w:val="pl-PL"/>
        </w:rPr>
        <w:t>ROBÓT</w:t>
      </w:r>
    </w:p>
    <w:p w:rsidR="006F5338" w:rsidRPr="00404B86" w:rsidRDefault="006133B6">
      <w:pPr>
        <w:pStyle w:val="Akapitzlist"/>
        <w:numPr>
          <w:ilvl w:val="1"/>
          <w:numId w:val="6"/>
        </w:numPr>
        <w:tabs>
          <w:tab w:val="left" w:pos="823"/>
          <w:tab w:val="left" w:pos="824"/>
        </w:tabs>
        <w:spacing w:before="4"/>
        <w:rPr>
          <w:sz w:val="18"/>
          <w:lang w:val="pl-PL"/>
        </w:rPr>
      </w:pPr>
      <w:r w:rsidRPr="00404B86">
        <w:rPr>
          <w:sz w:val="18"/>
          <w:lang w:val="pl-PL"/>
        </w:rPr>
        <w:t>Ogólne zasady obmiaru</w:t>
      </w:r>
      <w:r w:rsidRPr="00404B86">
        <w:rPr>
          <w:spacing w:val="6"/>
          <w:sz w:val="18"/>
          <w:lang w:val="pl-PL"/>
        </w:rPr>
        <w:t xml:space="preserve"> </w:t>
      </w:r>
      <w:r w:rsidRPr="00404B86">
        <w:rPr>
          <w:sz w:val="18"/>
          <w:lang w:val="pl-PL"/>
        </w:rPr>
        <w:t>robót</w:t>
      </w:r>
    </w:p>
    <w:p w:rsidR="006F5338" w:rsidRPr="00404B86" w:rsidRDefault="006133B6">
      <w:pPr>
        <w:pStyle w:val="Tekstpodstawowy"/>
        <w:jc w:val="both"/>
        <w:rPr>
          <w:lang w:val="pl-PL"/>
        </w:rPr>
      </w:pPr>
      <w:r w:rsidRPr="00404B86">
        <w:rPr>
          <w:lang w:val="pl-PL"/>
        </w:rPr>
        <w:t>Ogólne zasady obmiaru robót podano w OST D-M-00.00.00 „Wymagania ogólne” pkt.  7.</w:t>
      </w:r>
    </w:p>
    <w:p w:rsidR="006F5338" w:rsidRPr="00404B86" w:rsidRDefault="006133B6">
      <w:pPr>
        <w:pStyle w:val="Akapitzlist"/>
        <w:numPr>
          <w:ilvl w:val="1"/>
          <w:numId w:val="6"/>
        </w:numPr>
        <w:tabs>
          <w:tab w:val="left" w:pos="823"/>
          <w:tab w:val="left" w:pos="824"/>
        </w:tabs>
        <w:spacing w:before="9" w:line="199" w:lineRule="exact"/>
        <w:rPr>
          <w:sz w:val="18"/>
          <w:lang w:val="pl-PL"/>
        </w:rPr>
      </w:pPr>
      <w:r w:rsidRPr="00404B86">
        <w:rPr>
          <w:sz w:val="18"/>
          <w:lang w:val="pl-PL"/>
        </w:rPr>
        <w:t>Jednostka</w:t>
      </w:r>
      <w:r w:rsidRPr="00404B86">
        <w:rPr>
          <w:spacing w:val="9"/>
          <w:sz w:val="18"/>
          <w:lang w:val="pl-PL"/>
        </w:rPr>
        <w:t xml:space="preserve"> </w:t>
      </w:r>
      <w:r w:rsidRPr="00404B86">
        <w:rPr>
          <w:sz w:val="18"/>
          <w:lang w:val="pl-PL"/>
        </w:rPr>
        <w:t>obmiarowa</w:t>
      </w:r>
    </w:p>
    <w:p w:rsidR="006F5338" w:rsidRPr="00404B86" w:rsidRDefault="006133B6">
      <w:pPr>
        <w:pStyle w:val="Tekstpodstawowy"/>
        <w:spacing w:before="0" w:line="223" w:lineRule="exact"/>
        <w:jc w:val="both"/>
        <w:rPr>
          <w:lang w:val="pl-PL"/>
        </w:rPr>
      </w:pPr>
      <w:r w:rsidRPr="00404B86">
        <w:rPr>
          <w:lang w:val="pl-PL"/>
        </w:rPr>
        <w:t>Jednostką obmiarową jest m</w:t>
      </w:r>
      <w:r w:rsidRPr="00404B86">
        <w:rPr>
          <w:position w:val="8"/>
          <w:sz w:val="12"/>
          <w:lang w:val="pl-PL"/>
        </w:rPr>
        <w:t xml:space="preserve">2  </w:t>
      </w:r>
      <w:r w:rsidRPr="00404B86">
        <w:rPr>
          <w:lang w:val="pl-PL"/>
        </w:rPr>
        <w:t>(metr kwadratowy) wykonanego chodnika z brukowej kostki  betonowej.</w:t>
      </w:r>
    </w:p>
    <w:p w:rsidR="006F5338" w:rsidRPr="00404B86" w:rsidRDefault="006133B6">
      <w:pPr>
        <w:pStyle w:val="Heading2"/>
        <w:numPr>
          <w:ilvl w:val="0"/>
          <w:numId w:val="6"/>
        </w:numPr>
        <w:tabs>
          <w:tab w:val="left" w:pos="300"/>
        </w:tabs>
        <w:spacing w:before="14"/>
        <w:rPr>
          <w:lang w:val="pl-PL"/>
        </w:rPr>
      </w:pPr>
      <w:r w:rsidRPr="00404B86">
        <w:rPr>
          <w:lang w:val="pl-PL"/>
        </w:rPr>
        <w:t>ODBIÓR</w:t>
      </w:r>
      <w:r w:rsidRPr="00404B86">
        <w:rPr>
          <w:spacing w:val="27"/>
          <w:lang w:val="pl-PL"/>
        </w:rPr>
        <w:t xml:space="preserve"> </w:t>
      </w:r>
      <w:r w:rsidRPr="00404B86">
        <w:rPr>
          <w:lang w:val="pl-PL"/>
        </w:rPr>
        <w:t>ROBÓT</w:t>
      </w:r>
    </w:p>
    <w:p w:rsidR="006F5338" w:rsidRPr="00404B86" w:rsidRDefault="006133B6">
      <w:pPr>
        <w:pStyle w:val="Tekstpodstawowy"/>
        <w:spacing w:before="4"/>
        <w:jc w:val="both"/>
        <w:rPr>
          <w:lang w:val="pl-PL"/>
        </w:rPr>
      </w:pPr>
      <w:r w:rsidRPr="00404B86">
        <w:rPr>
          <w:lang w:val="pl-PL"/>
        </w:rPr>
        <w:t>Ogólne zasady odbioru robót podano w OST D-M-00.00.00 „Wymagania ogólne” pkt.  8.</w:t>
      </w:r>
    </w:p>
    <w:p w:rsidR="006F5338" w:rsidRPr="00404B86" w:rsidRDefault="006133B6">
      <w:pPr>
        <w:pStyle w:val="Tekstpodstawowy"/>
        <w:spacing w:line="249" w:lineRule="auto"/>
        <w:ind w:right="409"/>
        <w:rPr>
          <w:lang w:val="pl-PL"/>
        </w:rPr>
      </w:pPr>
      <w:r w:rsidRPr="00404B86">
        <w:rPr>
          <w:lang w:val="pl-PL"/>
        </w:rPr>
        <w:t xml:space="preserve">Roboty uznaje się </w:t>
      </w:r>
      <w:r w:rsidRPr="00404B86">
        <w:rPr>
          <w:spacing w:val="-3"/>
          <w:lang w:val="pl-PL"/>
        </w:rPr>
        <w:t xml:space="preserve">za wykonane </w:t>
      </w:r>
      <w:r w:rsidRPr="00404B86">
        <w:rPr>
          <w:lang w:val="pl-PL"/>
        </w:rPr>
        <w:t xml:space="preserve">zgodnie z dokumentacją projektową, SST i wymaganiami Zamawiającego,  jeżeli  wszystkie pomiary i badania z zachowaniem tolerancji wg pkt. 6 dały wyniki </w:t>
      </w:r>
      <w:r w:rsidRPr="00404B86">
        <w:rPr>
          <w:spacing w:val="9"/>
          <w:lang w:val="pl-PL"/>
        </w:rPr>
        <w:t xml:space="preserve"> </w:t>
      </w:r>
      <w:r w:rsidRPr="00404B86">
        <w:rPr>
          <w:spacing w:val="-4"/>
          <w:lang w:val="pl-PL"/>
        </w:rPr>
        <w:t>pozytywne.</w:t>
      </w:r>
    </w:p>
    <w:p w:rsidR="006F5338" w:rsidRPr="00404B86" w:rsidRDefault="006133B6">
      <w:pPr>
        <w:pStyle w:val="Heading2"/>
        <w:numPr>
          <w:ilvl w:val="0"/>
          <w:numId w:val="6"/>
        </w:numPr>
        <w:tabs>
          <w:tab w:val="left" w:pos="300"/>
        </w:tabs>
        <w:spacing w:before="6"/>
        <w:rPr>
          <w:lang w:val="pl-PL"/>
        </w:rPr>
      </w:pPr>
      <w:r w:rsidRPr="00404B86">
        <w:rPr>
          <w:lang w:val="pl-PL"/>
        </w:rPr>
        <w:t>PODSTAWA</w:t>
      </w:r>
      <w:r w:rsidRPr="00404B86">
        <w:rPr>
          <w:spacing w:val="14"/>
          <w:lang w:val="pl-PL"/>
        </w:rPr>
        <w:t xml:space="preserve"> </w:t>
      </w:r>
      <w:r w:rsidRPr="00404B86">
        <w:rPr>
          <w:lang w:val="pl-PL"/>
        </w:rPr>
        <w:t>PŁATNOŚCI</w:t>
      </w:r>
    </w:p>
    <w:p w:rsidR="006F5338" w:rsidRPr="00404B86" w:rsidRDefault="006133B6">
      <w:pPr>
        <w:pStyle w:val="Akapitzlist"/>
        <w:numPr>
          <w:ilvl w:val="1"/>
          <w:numId w:val="6"/>
        </w:numPr>
        <w:tabs>
          <w:tab w:val="left" w:pos="823"/>
          <w:tab w:val="left" w:pos="824"/>
        </w:tabs>
        <w:spacing w:before="4"/>
        <w:rPr>
          <w:sz w:val="18"/>
          <w:lang w:val="pl-PL"/>
        </w:rPr>
      </w:pPr>
      <w:r w:rsidRPr="00404B86">
        <w:rPr>
          <w:sz w:val="18"/>
          <w:lang w:val="pl-PL"/>
        </w:rPr>
        <w:t xml:space="preserve">Ogólne ustalenia </w:t>
      </w:r>
      <w:r w:rsidRPr="00404B86">
        <w:rPr>
          <w:spacing w:val="-4"/>
          <w:sz w:val="18"/>
          <w:lang w:val="pl-PL"/>
        </w:rPr>
        <w:t xml:space="preserve">dotyczące </w:t>
      </w:r>
      <w:r w:rsidRPr="00404B86">
        <w:rPr>
          <w:sz w:val="18"/>
          <w:lang w:val="pl-PL"/>
        </w:rPr>
        <w:t xml:space="preserve">podstawy </w:t>
      </w:r>
      <w:r w:rsidRPr="00404B86">
        <w:rPr>
          <w:spacing w:val="2"/>
          <w:sz w:val="18"/>
          <w:lang w:val="pl-PL"/>
        </w:rPr>
        <w:t xml:space="preserve"> </w:t>
      </w:r>
      <w:r w:rsidRPr="00404B86">
        <w:rPr>
          <w:sz w:val="18"/>
          <w:lang w:val="pl-PL"/>
        </w:rPr>
        <w:t>płatności</w:t>
      </w:r>
    </w:p>
    <w:p w:rsidR="006F5338" w:rsidRPr="00404B86" w:rsidRDefault="006133B6">
      <w:pPr>
        <w:pStyle w:val="Tekstpodstawowy"/>
        <w:jc w:val="both"/>
        <w:rPr>
          <w:lang w:val="pl-PL"/>
        </w:rPr>
      </w:pPr>
      <w:r w:rsidRPr="00404B86">
        <w:rPr>
          <w:lang w:val="pl-PL"/>
        </w:rPr>
        <w:t>Ogólne ustalenia dotyczące podstawy płatności podano w OST D-M-00.00.00 „Wymagania ogólne” pkt.   9.</w:t>
      </w:r>
    </w:p>
    <w:p w:rsidR="006F5338" w:rsidRPr="00404B86" w:rsidRDefault="006133B6">
      <w:pPr>
        <w:pStyle w:val="Akapitzlist"/>
        <w:numPr>
          <w:ilvl w:val="1"/>
          <w:numId w:val="6"/>
        </w:numPr>
        <w:tabs>
          <w:tab w:val="left" w:pos="823"/>
          <w:tab w:val="left" w:pos="824"/>
        </w:tabs>
        <w:spacing w:before="9" w:line="199" w:lineRule="exact"/>
        <w:rPr>
          <w:sz w:val="18"/>
          <w:lang w:val="pl-PL"/>
        </w:rPr>
      </w:pPr>
      <w:r w:rsidRPr="00404B86">
        <w:rPr>
          <w:sz w:val="18"/>
          <w:lang w:val="pl-PL"/>
        </w:rPr>
        <w:t>Cena jednostki</w:t>
      </w:r>
      <w:r w:rsidRPr="00404B86">
        <w:rPr>
          <w:spacing w:val="18"/>
          <w:sz w:val="18"/>
          <w:lang w:val="pl-PL"/>
        </w:rPr>
        <w:t xml:space="preserve"> </w:t>
      </w:r>
      <w:r w:rsidRPr="00404B86">
        <w:rPr>
          <w:sz w:val="18"/>
          <w:lang w:val="pl-PL"/>
        </w:rPr>
        <w:t>obmiarowej</w:t>
      </w:r>
    </w:p>
    <w:p w:rsidR="006F5338" w:rsidRPr="00404B86" w:rsidRDefault="006133B6">
      <w:pPr>
        <w:pStyle w:val="Tekstpodstawowy"/>
        <w:spacing w:before="0" w:line="223" w:lineRule="exact"/>
        <w:ind w:left="818"/>
        <w:jc w:val="both"/>
        <w:rPr>
          <w:lang w:val="pl-PL"/>
        </w:rPr>
      </w:pPr>
      <w:r w:rsidRPr="00404B86">
        <w:rPr>
          <w:lang w:val="pl-PL"/>
        </w:rPr>
        <w:t>Cena wykonania 1 m</w:t>
      </w:r>
      <w:r w:rsidRPr="00404B86">
        <w:rPr>
          <w:position w:val="8"/>
          <w:sz w:val="12"/>
          <w:lang w:val="pl-PL"/>
        </w:rPr>
        <w:t xml:space="preserve">2   </w:t>
      </w:r>
      <w:r w:rsidRPr="00404B86">
        <w:rPr>
          <w:lang w:val="pl-PL"/>
        </w:rPr>
        <w:t>chodnika z brukowej kostki betonowej gr. 8,0cm na podsypce piaskowej gr. 5,0cm  obejmuje:</w:t>
      </w:r>
    </w:p>
    <w:p w:rsidR="006F5338" w:rsidRPr="00404B86" w:rsidRDefault="006133B6">
      <w:pPr>
        <w:pStyle w:val="Akapitzlist"/>
        <w:numPr>
          <w:ilvl w:val="2"/>
          <w:numId w:val="6"/>
        </w:numPr>
        <w:tabs>
          <w:tab w:val="left" w:pos="1812"/>
        </w:tabs>
        <w:ind w:left="1811" w:hanging="283"/>
        <w:rPr>
          <w:sz w:val="18"/>
          <w:lang w:val="pl-PL"/>
        </w:rPr>
      </w:pPr>
      <w:r w:rsidRPr="00404B86">
        <w:rPr>
          <w:sz w:val="18"/>
          <w:lang w:val="pl-PL"/>
        </w:rPr>
        <w:t>prace pomiarowe i roboty</w:t>
      </w:r>
      <w:r w:rsidRPr="00404B86">
        <w:rPr>
          <w:spacing w:val="21"/>
          <w:sz w:val="18"/>
          <w:lang w:val="pl-PL"/>
        </w:rPr>
        <w:t xml:space="preserve"> </w:t>
      </w:r>
      <w:r w:rsidRPr="00404B86">
        <w:rPr>
          <w:spacing w:val="-3"/>
          <w:sz w:val="18"/>
          <w:lang w:val="pl-PL"/>
        </w:rPr>
        <w:t>przygotowawcze,</w:t>
      </w:r>
    </w:p>
    <w:p w:rsidR="006F5338" w:rsidRPr="00404B86" w:rsidRDefault="006133B6">
      <w:pPr>
        <w:pStyle w:val="Akapitzlist"/>
        <w:numPr>
          <w:ilvl w:val="2"/>
          <w:numId w:val="6"/>
        </w:numPr>
        <w:tabs>
          <w:tab w:val="left" w:pos="1813"/>
        </w:tabs>
        <w:ind w:left="1812"/>
        <w:rPr>
          <w:sz w:val="18"/>
          <w:lang w:val="pl-PL"/>
        </w:rPr>
      </w:pPr>
      <w:r w:rsidRPr="00404B86">
        <w:rPr>
          <w:sz w:val="18"/>
          <w:lang w:val="pl-PL"/>
        </w:rPr>
        <w:t>dostarczenie materiałów na miejsce</w:t>
      </w:r>
      <w:r w:rsidRPr="00404B86">
        <w:rPr>
          <w:spacing w:val="37"/>
          <w:sz w:val="18"/>
          <w:lang w:val="pl-PL"/>
        </w:rPr>
        <w:t xml:space="preserve"> </w:t>
      </w:r>
      <w:r w:rsidRPr="00404B86">
        <w:rPr>
          <w:sz w:val="18"/>
          <w:lang w:val="pl-PL"/>
        </w:rPr>
        <w:t>wbudowania,</w:t>
      </w:r>
    </w:p>
    <w:p w:rsidR="006F5338" w:rsidRPr="00404B86" w:rsidRDefault="006133B6">
      <w:pPr>
        <w:pStyle w:val="Akapitzlist"/>
        <w:numPr>
          <w:ilvl w:val="2"/>
          <w:numId w:val="6"/>
        </w:numPr>
        <w:tabs>
          <w:tab w:val="left" w:pos="1813"/>
        </w:tabs>
        <w:ind w:left="1812"/>
        <w:rPr>
          <w:sz w:val="18"/>
          <w:lang w:val="pl-PL"/>
        </w:rPr>
      </w:pPr>
      <w:r w:rsidRPr="00404B86">
        <w:rPr>
          <w:sz w:val="18"/>
          <w:lang w:val="pl-PL"/>
        </w:rPr>
        <w:t>wykonanie</w:t>
      </w:r>
      <w:r w:rsidRPr="00404B86">
        <w:rPr>
          <w:spacing w:val="-8"/>
          <w:sz w:val="18"/>
          <w:lang w:val="pl-PL"/>
        </w:rPr>
        <w:t xml:space="preserve"> </w:t>
      </w:r>
      <w:r w:rsidRPr="00404B86">
        <w:rPr>
          <w:sz w:val="18"/>
          <w:lang w:val="pl-PL"/>
        </w:rPr>
        <w:t>koryta,</w:t>
      </w:r>
    </w:p>
    <w:p w:rsidR="006F5338" w:rsidRPr="00404B86" w:rsidRDefault="006133B6">
      <w:pPr>
        <w:pStyle w:val="Akapitzlist"/>
        <w:numPr>
          <w:ilvl w:val="2"/>
          <w:numId w:val="6"/>
        </w:numPr>
        <w:tabs>
          <w:tab w:val="left" w:pos="1813"/>
        </w:tabs>
        <w:ind w:left="1812"/>
        <w:rPr>
          <w:sz w:val="18"/>
          <w:lang w:val="pl-PL"/>
        </w:rPr>
      </w:pPr>
      <w:r w:rsidRPr="00404B86">
        <w:rPr>
          <w:sz w:val="18"/>
          <w:lang w:val="pl-PL"/>
        </w:rPr>
        <w:t>ew. wykonanie warstwy</w:t>
      </w:r>
      <w:r w:rsidRPr="00404B86">
        <w:rPr>
          <w:spacing w:val="-1"/>
          <w:sz w:val="18"/>
          <w:lang w:val="pl-PL"/>
        </w:rPr>
        <w:t xml:space="preserve"> </w:t>
      </w:r>
      <w:r w:rsidRPr="00404B86">
        <w:rPr>
          <w:sz w:val="18"/>
          <w:lang w:val="pl-PL"/>
        </w:rPr>
        <w:t>odsączającej,</w:t>
      </w:r>
    </w:p>
    <w:p w:rsidR="006F5338" w:rsidRPr="00404B86" w:rsidRDefault="006133B6">
      <w:pPr>
        <w:pStyle w:val="Akapitzlist"/>
        <w:numPr>
          <w:ilvl w:val="2"/>
          <w:numId w:val="6"/>
        </w:numPr>
        <w:tabs>
          <w:tab w:val="left" w:pos="1813"/>
        </w:tabs>
        <w:ind w:left="1812"/>
        <w:rPr>
          <w:sz w:val="18"/>
          <w:lang w:val="pl-PL"/>
        </w:rPr>
      </w:pPr>
      <w:r w:rsidRPr="00404B86">
        <w:rPr>
          <w:sz w:val="18"/>
          <w:lang w:val="pl-PL"/>
        </w:rPr>
        <w:t>wykonanie</w:t>
      </w:r>
      <w:r w:rsidRPr="00404B86">
        <w:rPr>
          <w:spacing w:val="-6"/>
          <w:sz w:val="18"/>
          <w:lang w:val="pl-PL"/>
        </w:rPr>
        <w:t xml:space="preserve"> </w:t>
      </w:r>
      <w:r w:rsidRPr="00404B86">
        <w:rPr>
          <w:sz w:val="18"/>
          <w:lang w:val="pl-PL"/>
        </w:rPr>
        <w:t>podsypki,</w:t>
      </w:r>
    </w:p>
    <w:p w:rsidR="006F5338" w:rsidRPr="00404B86" w:rsidRDefault="006133B6">
      <w:pPr>
        <w:pStyle w:val="Akapitzlist"/>
        <w:numPr>
          <w:ilvl w:val="2"/>
          <w:numId w:val="6"/>
        </w:numPr>
        <w:tabs>
          <w:tab w:val="left" w:pos="1813"/>
        </w:tabs>
        <w:ind w:left="1812"/>
        <w:rPr>
          <w:sz w:val="18"/>
          <w:lang w:val="pl-PL"/>
        </w:rPr>
      </w:pPr>
      <w:r w:rsidRPr="00404B86">
        <w:rPr>
          <w:sz w:val="18"/>
          <w:lang w:val="pl-PL"/>
        </w:rPr>
        <w:t>ułożenie kostki brukowej wraz z zagęszczeniem i wypełnieniem</w:t>
      </w:r>
      <w:r w:rsidRPr="00404B86">
        <w:rPr>
          <w:spacing w:val="23"/>
          <w:sz w:val="18"/>
          <w:lang w:val="pl-PL"/>
        </w:rPr>
        <w:t xml:space="preserve"> </w:t>
      </w:r>
      <w:r w:rsidRPr="00404B86">
        <w:rPr>
          <w:sz w:val="18"/>
          <w:lang w:val="pl-PL"/>
        </w:rPr>
        <w:t>szczelin,</w:t>
      </w:r>
    </w:p>
    <w:p w:rsidR="006F5338" w:rsidRPr="00404B86" w:rsidRDefault="006133B6">
      <w:pPr>
        <w:pStyle w:val="Akapitzlist"/>
        <w:numPr>
          <w:ilvl w:val="2"/>
          <w:numId w:val="6"/>
        </w:numPr>
        <w:tabs>
          <w:tab w:val="left" w:pos="1812"/>
        </w:tabs>
        <w:ind w:left="1811" w:hanging="283"/>
        <w:rPr>
          <w:sz w:val="18"/>
          <w:lang w:val="pl-PL"/>
        </w:rPr>
      </w:pPr>
      <w:r w:rsidRPr="00404B86">
        <w:rPr>
          <w:sz w:val="18"/>
          <w:lang w:val="pl-PL"/>
        </w:rPr>
        <w:t xml:space="preserve">przeprowadzenie badań i pomiarów </w:t>
      </w:r>
      <w:r w:rsidRPr="00404B86">
        <w:rPr>
          <w:spacing w:val="-4"/>
          <w:sz w:val="18"/>
          <w:lang w:val="pl-PL"/>
        </w:rPr>
        <w:t xml:space="preserve">wymaganych </w:t>
      </w:r>
      <w:r w:rsidRPr="00404B86">
        <w:rPr>
          <w:sz w:val="18"/>
          <w:lang w:val="pl-PL"/>
        </w:rPr>
        <w:t xml:space="preserve">w specyfikacji </w:t>
      </w:r>
      <w:r w:rsidRPr="00404B86">
        <w:rPr>
          <w:spacing w:val="4"/>
          <w:sz w:val="18"/>
          <w:lang w:val="pl-PL"/>
        </w:rPr>
        <w:t xml:space="preserve"> </w:t>
      </w:r>
      <w:r w:rsidRPr="00404B86">
        <w:rPr>
          <w:sz w:val="18"/>
          <w:lang w:val="pl-PL"/>
        </w:rPr>
        <w:t>technicznej.</w:t>
      </w:r>
    </w:p>
    <w:p w:rsidR="006F5338" w:rsidRPr="00404B86" w:rsidRDefault="006F5338">
      <w:pPr>
        <w:rPr>
          <w:sz w:val="18"/>
          <w:lang w:val="pl-PL"/>
        </w:rPr>
        <w:sectPr w:rsidR="006F5338" w:rsidRPr="00404B86">
          <w:pgSz w:w="11900" w:h="16840"/>
          <w:pgMar w:top="940" w:right="1020" w:bottom="280" w:left="1020" w:header="740" w:footer="0" w:gutter="0"/>
          <w:cols w:space="708"/>
        </w:sectPr>
      </w:pPr>
    </w:p>
    <w:p w:rsidR="006F5338" w:rsidRPr="00404B86" w:rsidRDefault="006F5338">
      <w:pPr>
        <w:pStyle w:val="Tekstpodstawowy"/>
        <w:spacing w:before="0"/>
        <w:ind w:left="0"/>
        <w:rPr>
          <w:sz w:val="20"/>
          <w:lang w:val="pl-PL"/>
        </w:rPr>
      </w:pPr>
    </w:p>
    <w:p w:rsidR="006F5338" w:rsidRPr="00404B86" w:rsidRDefault="006F5338">
      <w:pPr>
        <w:pStyle w:val="Tekstpodstawowy"/>
        <w:spacing w:before="2"/>
        <w:ind w:left="0"/>
        <w:rPr>
          <w:sz w:val="21"/>
          <w:lang w:val="pl-PL"/>
        </w:rPr>
      </w:pPr>
    </w:p>
    <w:p w:rsidR="006F5338" w:rsidRPr="00404B86" w:rsidRDefault="006133B6">
      <w:pPr>
        <w:pStyle w:val="Heading2"/>
        <w:numPr>
          <w:ilvl w:val="0"/>
          <w:numId w:val="6"/>
        </w:numPr>
        <w:tabs>
          <w:tab w:val="left" w:pos="392"/>
        </w:tabs>
        <w:ind w:left="391" w:hanging="279"/>
        <w:rPr>
          <w:lang w:val="pl-PL"/>
        </w:rPr>
      </w:pPr>
      <w:r w:rsidRPr="00404B86">
        <w:rPr>
          <w:lang w:val="pl-PL"/>
        </w:rPr>
        <w:t>PRZEPISY</w:t>
      </w:r>
      <w:r w:rsidRPr="00404B86">
        <w:rPr>
          <w:spacing w:val="17"/>
          <w:lang w:val="pl-PL"/>
        </w:rPr>
        <w:t xml:space="preserve"> </w:t>
      </w:r>
      <w:r w:rsidRPr="00404B86">
        <w:rPr>
          <w:lang w:val="pl-PL"/>
        </w:rPr>
        <w:t>ZWIĄZANE</w:t>
      </w:r>
    </w:p>
    <w:p w:rsidR="006F5338" w:rsidRPr="00404B86" w:rsidRDefault="006133B6">
      <w:pPr>
        <w:pStyle w:val="Tekstpodstawowy"/>
        <w:spacing w:before="4"/>
        <w:rPr>
          <w:lang w:val="pl-PL"/>
        </w:rPr>
      </w:pPr>
      <w:r w:rsidRPr="00404B86">
        <w:rPr>
          <w:lang w:val="pl-PL"/>
        </w:rPr>
        <w:t>Wg OST D-08.02.02 „Chodnik z brukowej kostki betonowej”  GDDP   1998</w:t>
      </w:r>
    </w:p>
    <w:sectPr w:rsidR="006F5338" w:rsidRPr="00404B86" w:rsidSect="006F5338">
      <w:pgSz w:w="11900" w:h="16840"/>
      <w:pgMar w:top="940" w:right="1680" w:bottom="280" w:left="1020" w:header="74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080" w:rsidRDefault="00A35080" w:rsidP="006F5338">
      <w:r>
        <w:separator/>
      </w:r>
    </w:p>
  </w:endnote>
  <w:endnote w:type="continuationSeparator" w:id="0">
    <w:p w:rsidR="00A35080" w:rsidRDefault="00A35080" w:rsidP="006F5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080" w:rsidRDefault="00A35080" w:rsidP="006F5338">
      <w:r>
        <w:separator/>
      </w:r>
    </w:p>
  </w:footnote>
  <w:footnote w:type="continuationSeparator" w:id="0">
    <w:p w:rsidR="00A35080" w:rsidRDefault="00A35080" w:rsidP="006F53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338" w:rsidRDefault="00E960E9">
    <w:pPr>
      <w:pStyle w:val="Tekstpodstawowy"/>
      <w:spacing w:before="0" w:line="14" w:lineRule="auto"/>
      <w:ind w:left="0"/>
      <w:rPr>
        <w:sz w:val="20"/>
      </w:rPr>
    </w:pPr>
    <w:r w:rsidRPr="00E960E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.65pt;margin-top:36pt;width:72.45pt;height:12.1pt;z-index:-251658752;mso-position-horizontal-relative:page;mso-position-vertical-relative:page" filled="f" stroked="f">
          <v:textbox inset="0,0,0,0">
            <w:txbxContent>
              <w:p w:rsidR="006F5338" w:rsidRDefault="006133B6">
                <w:pPr>
                  <w:spacing w:line="225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SST D. 08.02.02.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E6D94"/>
    <w:multiLevelType w:val="multilevel"/>
    <w:tmpl w:val="C742AC56"/>
    <w:lvl w:ilvl="0">
      <w:start w:val="2"/>
      <w:numFmt w:val="decimal"/>
      <w:lvlText w:val="%1"/>
      <w:lvlJc w:val="left"/>
      <w:pPr>
        <w:ind w:left="823" w:hanging="71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3" w:hanging="711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3" w:hanging="711"/>
        <w:jc w:val="left"/>
      </w:pPr>
      <w:rPr>
        <w:rFonts w:ascii="Times New Roman" w:eastAsia="Times New Roman" w:hAnsi="Times New Roman" w:cs="Times New Roman" w:hint="default"/>
        <w:w w:val="101"/>
        <w:sz w:val="18"/>
        <w:szCs w:val="18"/>
      </w:rPr>
    </w:lvl>
    <w:lvl w:ilvl="3">
      <w:numFmt w:val="bullet"/>
      <w:lvlText w:val=""/>
      <w:lvlJc w:val="left"/>
      <w:pPr>
        <w:ind w:left="1812" w:hanging="284"/>
      </w:pPr>
      <w:rPr>
        <w:rFonts w:ascii="Symbol" w:eastAsia="Symbol" w:hAnsi="Symbol" w:cs="Symbol" w:hint="default"/>
        <w:w w:val="101"/>
        <w:sz w:val="18"/>
        <w:szCs w:val="18"/>
      </w:rPr>
    </w:lvl>
    <w:lvl w:ilvl="4">
      <w:numFmt w:val="bullet"/>
      <w:lvlText w:val="•"/>
      <w:lvlJc w:val="left"/>
      <w:pPr>
        <w:ind w:left="4506" w:hanging="284"/>
      </w:pPr>
      <w:rPr>
        <w:rFonts w:hint="default"/>
      </w:rPr>
    </w:lvl>
    <w:lvl w:ilvl="5">
      <w:numFmt w:val="bullet"/>
      <w:lvlText w:val="•"/>
      <w:lvlJc w:val="left"/>
      <w:pPr>
        <w:ind w:left="5402" w:hanging="284"/>
      </w:pPr>
      <w:rPr>
        <w:rFonts w:hint="default"/>
      </w:rPr>
    </w:lvl>
    <w:lvl w:ilvl="6">
      <w:numFmt w:val="bullet"/>
      <w:lvlText w:val="•"/>
      <w:lvlJc w:val="left"/>
      <w:pPr>
        <w:ind w:left="6297" w:hanging="284"/>
      </w:pPr>
      <w:rPr>
        <w:rFonts w:hint="default"/>
      </w:rPr>
    </w:lvl>
    <w:lvl w:ilvl="7">
      <w:numFmt w:val="bullet"/>
      <w:lvlText w:val="•"/>
      <w:lvlJc w:val="left"/>
      <w:pPr>
        <w:ind w:left="7193" w:hanging="284"/>
      </w:pPr>
      <w:rPr>
        <w:rFonts w:hint="default"/>
      </w:rPr>
    </w:lvl>
    <w:lvl w:ilvl="8">
      <w:numFmt w:val="bullet"/>
      <w:lvlText w:val="•"/>
      <w:lvlJc w:val="left"/>
      <w:pPr>
        <w:ind w:left="8088" w:hanging="284"/>
      </w:pPr>
      <w:rPr>
        <w:rFonts w:hint="default"/>
      </w:rPr>
    </w:lvl>
  </w:abstractNum>
  <w:abstractNum w:abstractNumId="1">
    <w:nsid w:val="10BB0306"/>
    <w:multiLevelType w:val="multilevel"/>
    <w:tmpl w:val="0CCEBD6E"/>
    <w:lvl w:ilvl="0">
      <w:start w:val="6"/>
      <w:numFmt w:val="decimal"/>
      <w:lvlText w:val="%1"/>
      <w:lvlJc w:val="left"/>
      <w:pPr>
        <w:ind w:left="823" w:hanging="711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23" w:hanging="711"/>
        <w:jc w:val="left"/>
      </w:pPr>
      <w:rPr>
        <w:rFonts w:ascii="Times New Roman" w:eastAsia="Times New Roman" w:hAnsi="Times New Roman" w:cs="Times New Roman" w:hint="default"/>
        <w:w w:val="101"/>
        <w:sz w:val="18"/>
        <w:szCs w:val="18"/>
      </w:rPr>
    </w:lvl>
    <w:lvl w:ilvl="2">
      <w:start w:val="2"/>
      <w:numFmt w:val="decimal"/>
      <w:lvlText w:val="%1.%2.%3."/>
      <w:lvlJc w:val="left"/>
      <w:pPr>
        <w:ind w:left="823" w:hanging="711"/>
        <w:jc w:val="left"/>
      </w:pPr>
      <w:rPr>
        <w:rFonts w:ascii="Times New Roman" w:eastAsia="Times New Roman" w:hAnsi="Times New Roman" w:cs="Times New Roman" w:hint="default"/>
        <w:w w:val="101"/>
        <w:sz w:val="18"/>
        <w:szCs w:val="18"/>
      </w:rPr>
    </w:lvl>
    <w:lvl w:ilvl="3">
      <w:numFmt w:val="bullet"/>
      <w:lvlText w:val="•"/>
      <w:lvlJc w:val="left"/>
      <w:pPr>
        <w:ind w:left="3532" w:hanging="711"/>
      </w:pPr>
      <w:rPr>
        <w:rFonts w:hint="default"/>
      </w:rPr>
    </w:lvl>
    <w:lvl w:ilvl="4">
      <w:numFmt w:val="bullet"/>
      <w:lvlText w:val="•"/>
      <w:lvlJc w:val="left"/>
      <w:pPr>
        <w:ind w:left="4436" w:hanging="711"/>
      </w:pPr>
      <w:rPr>
        <w:rFonts w:hint="default"/>
      </w:rPr>
    </w:lvl>
    <w:lvl w:ilvl="5">
      <w:numFmt w:val="bullet"/>
      <w:lvlText w:val="•"/>
      <w:lvlJc w:val="left"/>
      <w:pPr>
        <w:ind w:left="5340" w:hanging="711"/>
      </w:pPr>
      <w:rPr>
        <w:rFonts w:hint="default"/>
      </w:rPr>
    </w:lvl>
    <w:lvl w:ilvl="6">
      <w:numFmt w:val="bullet"/>
      <w:lvlText w:val="•"/>
      <w:lvlJc w:val="left"/>
      <w:pPr>
        <w:ind w:left="6244" w:hanging="711"/>
      </w:pPr>
      <w:rPr>
        <w:rFonts w:hint="default"/>
      </w:rPr>
    </w:lvl>
    <w:lvl w:ilvl="7">
      <w:numFmt w:val="bullet"/>
      <w:lvlText w:val="•"/>
      <w:lvlJc w:val="left"/>
      <w:pPr>
        <w:ind w:left="7148" w:hanging="711"/>
      </w:pPr>
      <w:rPr>
        <w:rFonts w:hint="default"/>
      </w:rPr>
    </w:lvl>
    <w:lvl w:ilvl="8">
      <w:numFmt w:val="bullet"/>
      <w:lvlText w:val="•"/>
      <w:lvlJc w:val="left"/>
      <w:pPr>
        <w:ind w:left="8052" w:hanging="711"/>
      </w:pPr>
      <w:rPr>
        <w:rFonts w:hint="default"/>
      </w:rPr>
    </w:lvl>
  </w:abstractNum>
  <w:abstractNum w:abstractNumId="2">
    <w:nsid w:val="13820ACD"/>
    <w:multiLevelType w:val="multilevel"/>
    <w:tmpl w:val="DD4C362C"/>
    <w:lvl w:ilvl="0">
      <w:start w:val="1"/>
      <w:numFmt w:val="decimal"/>
      <w:lvlText w:val="%1."/>
      <w:lvlJc w:val="left"/>
      <w:pPr>
        <w:ind w:left="300" w:hanging="188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18"/>
        <w:szCs w:val="18"/>
      </w:rPr>
    </w:lvl>
    <w:lvl w:ilvl="1">
      <w:start w:val="1"/>
      <w:numFmt w:val="decimal"/>
      <w:lvlText w:val="%1.%2."/>
      <w:lvlJc w:val="left"/>
      <w:pPr>
        <w:ind w:left="823" w:hanging="711"/>
        <w:jc w:val="left"/>
      </w:pPr>
      <w:rPr>
        <w:rFonts w:ascii="Times New Roman" w:eastAsia="Times New Roman" w:hAnsi="Times New Roman" w:cs="Times New Roman" w:hint="default"/>
        <w:w w:val="101"/>
        <w:sz w:val="18"/>
        <w:szCs w:val="18"/>
      </w:rPr>
    </w:lvl>
    <w:lvl w:ilvl="2">
      <w:numFmt w:val="bullet"/>
      <w:lvlText w:val=""/>
      <w:lvlJc w:val="left"/>
      <w:pPr>
        <w:ind w:left="1389" w:hanging="284"/>
      </w:pPr>
      <w:rPr>
        <w:rFonts w:ascii="Symbol" w:eastAsia="Symbol" w:hAnsi="Symbol" w:cs="Symbol" w:hint="default"/>
        <w:w w:val="101"/>
        <w:sz w:val="18"/>
        <w:szCs w:val="18"/>
      </w:rPr>
    </w:lvl>
    <w:lvl w:ilvl="3">
      <w:numFmt w:val="bullet"/>
      <w:lvlText w:val="•"/>
      <w:lvlJc w:val="left"/>
      <w:pPr>
        <w:ind w:left="1820" w:hanging="284"/>
      </w:pPr>
      <w:rPr>
        <w:rFonts w:hint="default"/>
      </w:rPr>
    </w:lvl>
    <w:lvl w:ilvl="4">
      <w:numFmt w:val="bullet"/>
      <w:lvlText w:val="•"/>
      <w:lvlJc w:val="left"/>
      <w:pPr>
        <w:ind w:left="2968" w:hanging="284"/>
      </w:pPr>
      <w:rPr>
        <w:rFonts w:hint="default"/>
      </w:rPr>
    </w:lvl>
    <w:lvl w:ilvl="5">
      <w:numFmt w:val="bullet"/>
      <w:lvlText w:val="•"/>
      <w:lvlJc w:val="left"/>
      <w:pPr>
        <w:ind w:left="4117" w:hanging="284"/>
      </w:pPr>
      <w:rPr>
        <w:rFonts w:hint="default"/>
      </w:rPr>
    </w:lvl>
    <w:lvl w:ilvl="6">
      <w:numFmt w:val="bullet"/>
      <w:lvlText w:val="•"/>
      <w:lvlJc w:val="left"/>
      <w:pPr>
        <w:ind w:left="5265" w:hanging="284"/>
      </w:pPr>
      <w:rPr>
        <w:rFonts w:hint="default"/>
      </w:rPr>
    </w:lvl>
    <w:lvl w:ilvl="7">
      <w:numFmt w:val="bullet"/>
      <w:lvlText w:val="•"/>
      <w:lvlJc w:val="left"/>
      <w:pPr>
        <w:ind w:left="6414" w:hanging="284"/>
      </w:pPr>
      <w:rPr>
        <w:rFonts w:hint="default"/>
      </w:rPr>
    </w:lvl>
    <w:lvl w:ilvl="8">
      <w:numFmt w:val="bullet"/>
      <w:lvlText w:val="•"/>
      <w:lvlJc w:val="left"/>
      <w:pPr>
        <w:ind w:left="7562" w:hanging="284"/>
      </w:pPr>
      <w:rPr>
        <w:rFonts w:hint="default"/>
      </w:rPr>
    </w:lvl>
  </w:abstractNum>
  <w:abstractNum w:abstractNumId="3">
    <w:nsid w:val="24C25DBB"/>
    <w:multiLevelType w:val="hybridMultilevel"/>
    <w:tmpl w:val="28407478"/>
    <w:lvl w:ilvl="0" w:tplc="BF329B9C">
      <w:start w:val="1"/>
      <w:numFmt w:val="lowerLetter"/>
      <w:lvlText w:val="%1)"/>
      <w:lvlJc w:val="left"/>
      <w:pPr>
        <w:ind w:left="307" w:hanging="192"/>
        <w:jc w:val="left"/>
      </w:pPr>
      <w:rPr>
        <w:rFonts w:ascii="Times New Roman" w:eastAsia="Times New Roman" w:hAnsi="Times New Roman" w:cs="Times New Roman" w:hint="default"/>
        <w:w w:val="101"/>
        <w:sz w:val="18"/>
        <w:szCs w:val="18"/>
      </w:rPr>
    </w:lvl>
    <w:lvl w:ilvl="1" w:tplc="35F08722">
      <w:numFmt w:val="bullet"/>
      <w:lvlText w:val="•"/>
      <w:lvlJc w:val="left"/>
      <w:pPr>
        <w:ind w:left="904" w:hanging="192"/>
      </w:pPr>
      <w:rPr>
        <w:rFonts w:hint="default"/>
      </w:rPr>
    </w:lvl>
    <w:lvl w:ilvl="2" w:tplc="88B40B50">
      <w:numFmt w:val="bullet"/>
      <w:lvlText w:val="•"/>
      <w:lvlJc w:val="left"/>
      <w:pPr>
        <w:ind w:left="1509" w:hanging="192"/>
      </w:pPr>
      <w:rPr>
        <w:rFonts w:hint="default"/>
      </w:rPr>
    </w:lvl>
    <w:lvl w:ilvl="3" w:tplc="7A1A930E">
      <w:numFmt w:val="bullet"/>
      <w:lvlText w:val="•"/>
      <w:lvlJc w:val="left"/>
      <w:pPr>
        <w:ind w:left="2113" w:hanging="192"/>
      </w:pPr>
      <w:rPr>
        <w:rFonts w:hint="default"/>
      </w:rPr>
    </w:lvl>
    <w:lvl w:ilvl="4" w:tplc="1A3CF15C">
      <w:numFmt w:val="bullet"/>
      <w:lvlText w:val="•"/>
      <w:lvlJc w:val="left"/>
      <w:pPr>
        <w:ind w:left="2718" w:hanging="192"/>
      </w:pPr>
      <w:rPr>
        <w:rFonts w:hint="default"/>
      </w:rPr>
    </w:lvl>
    <w:lvl w:ilvl="5" w:tplc="DE8C3728">
      <w:numFmt w:val="bullet"/>
      <w:lvlText w:val="•"/>
      <w:lvlJc w:val="left"/>
      <w:pPr>
        <w:ind w:left="3322" w:hanging="192"/>
      </w:pPr>
      <w:rPr>
        <w:rFonts w:hint="default"/>
      </w:rPr>
    </w:lvl>
    <w:lvl w:ilvl="6" w:tplc="40D8FE6C">
      <w:numFmt w:val="bullet"/>
      <w:lvlText w:val="•"/>
      <w:lvlJc w:val="left"/>
      <w:pPr>
        <w:ind w:left="3927" w:hanging="192"/>
      </w:pPr>
      <w:rPr>
        <w:rFonts w:hint="default"/>
      </w:rPr>
    </w:lvl>
    <w:lvl w:ilvl="7" w:tplc="0F5818D6">
      <w:numFmt w:val="bullet"/>
      <w:lvlText w:val="•"/>
      <w:lvlJc w:val="left"/>
      <w:pPr>
        <w:ind w:left="4531" w:hanging="192"/>
      </w:pPr>
      <w:rPr>
        <w:rFonts w:hint="default"/>
      </w:rPr>
    </w:lvl>
    <w:lvl w:ilvl="8" w:tplc="2356F5FA">
      <w:numFmt w:val="bullet"/>
      <w:lvlText w:val="•"/>
      <w:lvlJc w:val="left"/>
      <w:pPr>
        <w:ind w:left="5136" w:hanging="192"/>
      </w:pPr>
      <w:rPr>
        <w:rFonts w:hint="default"/>
      </w:rPr>
    </w:lvl>
  </w:abstractNum>
  <w:abstractNum w:abstractNumId="4">
    <w:nsid w:val="45C9784A"/>
    <w:multiLevelType w:val="multilevel"/>
    <w:tmpl w:val="C3CCFBC8"/>
    <w:lvl w:ilvl="0">
      <w:start w:val="2"/>
      <w:numFmt w:val="decimal"/>
      <w:lvlText w:val="%1"/>
      <w:lvlJc w:val="left"/>
      <w:pPr>
        <w:ind w:left="823" w:hanging="711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711"/>
        <w:jc w:val="left"/>
      </w:pPr>
      <w:rPr>
        <w:rFonts w:ascii="Times New Roman" w:eastAsia="Times New Roman" w:hAnsi="Times New Roman" w:cs="Times New Roman" w:hint="default"/>
        <w:w w:val="101"/>
        <w:sz w:val="18"/>
        <w:szCs w:val="18"/>
      </w:rPr>
    </w:lvl>
    <w:lvl w:ilvl="2">
      <w:start w:val="1"/>
      <w:numFmt w:val="decimal"/>
      <w:lvlText w:val="%1.%2.%3."/>
      <w:lvlJc w:val="left"/>
      <w:pPr>
        <w:ind w:left="823" w:hanging="711"/>
        <w:jc w:val="left"/>
      </w:pPr>
      <w:rPr>
        <w:rFonts w:ascii="Times New Roman" w:eastAsia="Times New Roman" w:hAnsi="Times New Roman" w:cs="Times New Roman" w:hint="default"/>
        <w:w w:val="101"/>
        <w:sz w:val="18"/>
        <w:szCs w:val="18"/>
      </w:rPr>
    </w:lvl>
    <w:lvl w:ilvl="3">
      <w:numFmt w:val="bullet"/>
      <w:lvlText w:val="•"/>
      <w:lvlJc w:val="left"/>
      <w:pPr>
        <w:ind w:left="3538" w:hanging="711"/>
      </w:pPr>
      <w:rPr>
        <w:rFonts w:hint="default"/>
      </w:rPr>
    </w:lvl>
    <w:lvl w:ilvl="4">
      <w:numFmt w:val="bullet"/>
      <w:lvlText w:val="•"/>
      <w:lvlJc w:val="left"/>
      <w:pPr>
        <w:ind w:left="4444" w:hanging="711"/>
      </w:pPr>
      <w:rPr>
        <w:rFonts w:hint="default"/>
      </w:rPr>
    </w:lvl>
    <w:lvl w:ilvl="5">
      <w:numFmt w:val="bullet"/>
      <w:lvlText w:val="•"/>
      <w:lvlJc w:val="left"/>
      <w:pPr>
        <w:ind w:left="5350" w:hanging="711"/>
      </w:pPr>
      <w:rPr>
        <w:rFonts w:hint="default"/>
      </w:rPr>
    </w:lvl>
    <w:lvl w:ilvl="6">
      <w:numFmt w:val="bullet"/>
      <w:lvlText w:val="•"/>
      <w:lvlJc w:val="left"/>
      <w:pPr>
        <w:ind w:left="6256" w:hanging="711"/>
      </w:pPr>
      <w:rPr>
        <w:rFonts w:hint="default"/>
      </w:rPr>
    </w:lvl>
    <w:lvl w:ilvl="7">
      <w:numFmt w:val="bullet"/>
      <w:lvlText w:val="•"/>
      <w:lvlJc w:val="left"/>
      <w:pPr>
        <w:ind w:left="7162" w:hanging="711"/>
      </w:pPr>
      <w:rPr>
        <w:rFonts w:hint="default"/>
      </w:rPr>
    </w:lvl>
    <w:lvl w:ilvl="8">
      <w:numFmt w:val="bullet"/>
      <w:lvlText w:val="•"/>
      <w:lvlJc w:val="left"/>
      <w:pPr>
        <w:ind w:left="8068" w:hanging="711"/>
      </w:pPr>
      <w:rPr>
        <w:rFonts w:hint="default"/>
      </w:rPr>
    </w:lvl>
  </w:abstractNum>
  <w:abstractNum w:abstractNumId="5">
    <w:nsid w:val="7A543B94"/>
    <w:multiLevelType w:val="multilevel"/>
    <w:tmpl w:val="C0063902"/>
    <w:lvl w:ilvl="0">
      <w:start w:val="6"/>
      <w:numFmt w:val="decimal"/>
      <w:lvlText w:val="%1"/>
      <w:lvlJc w:val="left"/>
      <w:pPr>
        <w:ind w:left="823" w:hanging="71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23" w:hanging="711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3" w:hanging="711"/>
        <w:jc w:val="left"/>
      </w:pPr>
      <w:rPr>
        <w:rFonts w:ascii="Times New Roman" w:eastAsia="Times New Roman" w:hAnsi="Times New Roman" w:cs="Times New Roman" w:hint="default"/>
        <w:w w:val="101"/>
        <w:sz w:val="18"/>
        <w:szCs w:val="18"/>
      </w:rPr>
    </w:lvl>
    <w:lvl w:ilvl="3">
      <w:numFmt w:val="bullet"/>
      <w:lvlText w:val=""/>
      <w:lvlJc w:val="left"/>
      <w:pPr>
        <w:ind w:left="823" w:hanging="284"/>
      </w:pPr>
      <w:rPr>
        <w:rFonts w:ascii="Symbol" w:eastAsia="Symbol" w:hAnsi="Symbol" w:cs="Symbol" w:hint="default"/>
        <w:w w:val="101"/>
        <w:sz w:val="18"/>
        <w:szCs w:val="18"/>
      </w:rPr>
    </w:lvl>
    <w:lvl w:ilvl="4">
      <w:numFmt w:val="bullet"/>
      <w:lvlText w:val="•"/>
      <w:lvlJc w:val="left"/>
      <w:pPr>
        <w:ind w:left="4436" w:hanging="284"/>
      </w:pPr>
      <w:rPr>
        <w:rFonts w:hint="default"/>
      </w:rPr>
    </w:lvl>
    <w:lvl w:ilvl="5">
      <w:numFmt w:val="bullet"/>
      <w:lvlText w:val="•"/>
      <w:lvlJc w:val="left"/>
      <w:pPr>
        <w:ind w:left="5340" w:hanging="284"/>
      </w:pPr>
      <w:rPr>
        <w:rFonts w:hint="default"/>
      </w:rPr>
    </w:lvl>
    <w:lvl w:ilvl="6">
      <w:numFmt w:val="bullet"/>
      <w:lvlText w:val="•"/>
      <w:lvlJc w:val="left"/>
      <w:pPr>
        <w:ind w:left="6244" w:hanging="284"/>
      </w:pPr>
      <w:rPr>
        <w:rFonts w:hint="default"/>
      </w:rPr>
    </w:lvl>
    <w:lvl w:ilvl="7">
      <w:numFmt w:val="bullet"/>
      <w:lvlText w:val="•"/>
      <w:lvlJc w:val="left"/>
      <w:pPr>
        <w:ind w:left="7148" w:hanging="284"/>
      </w:pPr>
      <w:rPr>
        <w:rFonts w:hint="default"/>
      </w:rPr>
    </w:lvl>
    <w:lvl w:ilvl="8">
      <w:numFmt w:val="bullet"/>
      <w:lvlText w:val="•"/>
      <w:lvlJc w:val="left"/>
      <w:pPr>
        <w:ind w:left="8052" w:hanging="2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F5338"/>
    <w:rsid w:val="00404B86"/>
    <w:rsid w:val="006133B6"/>
    <w:rsid w:val="006F5338"/>
    <w:rsid w:val="00A35080"/>
    <w:rsid w:val="00E960E9"/>
    <w:rsid w:val="00F02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F5338"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53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F5338"/>
    <w:pPr>
      <w:spacing w:before="9"/>
      <w:ind w:left="823"/>
    </w:pPr>
    <w:rPr>
      <w:sz w:val="18"/>
      <w:szCs w:val="18"/>
    </w:rPr>
  </w:style>
  <w:style w:type="paragraph" w:customStyle="1" w:styleId="Heading1">
    <w:name w:val="Heading 1"/>
    <w:basedOn w:val="Normalny"/>
    <w:uiPriority w:val="1"/>
    <w:qFormat/>
    <w:rsid w:val="006F5338"/>
    <w:pPr>
      <w:ind w:left="2567" w:right="2584"/>
      <w:jc w:val="center"/>
      <w:outlineLvl w:val="1"/>
    </w:pPr>
    <w:rPr>
      <w:b/>
      <w:bCs/>
      <w:sz w:val="20"/>
      <w:szCs w:val="20"/>
    </w:rPr>
  </w:style>
  <w:style w:type="paragraph" w:customStyle="1" w:styleId="Heading2">
    <w:name w:val="Heading 2"/>
    <w:basedOn w:val="Normalny"/>
    <w:uiPriority w:val="1"/>
    <w:qFormat/>
    <w:rsid w:val="006F5338"/>
    <w:pPr>
      <w:ind w:left="300" w:hanging="188"/>
      <w:outlineLvl w:val="2"/>
    </w:pPr>
    <w:rPr>
      <w:b/>
      <w:bCs/>
      <w:sz w:val="18"/>
      <w:szCs w:val="18"/>
    </w:rPr>
  </w:style>
  <w:style w:type="paragraph" w:styleId="Akapitzlist">
    <w:name w:val="List Paragraph"/>
    <w:basedOn w:val="Normalny"/>
    <w:uiPriority w:val="1"/>
    <w:qFormat/>
    <w:rsid w:val="006F5338"/>
    <w:pPr>
      <w:spacing w:before="5"/>
      <w:ind w:left="823" w:hanging="711"/>
    </w:pPr>
  </w:style>
  <w:style w:type="paragraph" w:customStyle="1" w:styleId="TableParagraph">
    <w:name w:val="Table Paragraph"/>
    <w:basedOn w:val="Normalny"/>
    <w:uiPriority w:val="1"/>
    <w:qFormat/>
    <w:rsid w:val="006F5338"/>
    <w:pPr>
      <w:spacing w:before="4"/>
      <w:ind w:left="6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1557</Words>
  <Characters>9348</Characters>
  <Application>Microsoft Office Word</Application>
  <DocSecurity>0</DocSecurity>
  <Lines>77</Lines>
  <Paragraphs>21</Paragraphs>
  <ScaleCrop>false</ScaleCrop>
  <Company/>
  <LinksUpToDate>false</LinksUpToDate>
  <CharactersWithSpaces>10884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- 08.02.02 CHODNIK Z KOSTKI  8 cm.DOC</dc:title>
  <dc:creator>ZDP-Grzegorz</dc:creator>
  <cp:lastModifiedBy>mwolnik</cp:lastModifiedBy>
  <cp:revision>2</cp:revision>
  <dcterms:created xsi:type="dcterms:W3CDTF">2017-10-03T05:53:00Z</dcterms:created>
  <dcterms:modified xsi:type="dcterms:W3CDTF">2017-10-03T05:53:00Z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2017-02-21T00:00:00Z</vt:filetime>
  </property>
  <property fmtid="{D5CDD505-2E9C-101B-9397-08002B2CF9AE}" pid="3" name="Creator">
    <vt:lpwstr>Bullzip PDF Printer (11.0.0.2588)</vt:lpwstr>
  </property>
  <property fmtid="{D5CDD505-2E9C-101B-9397-08002B2CF9AE}" pid="4" name="LastSaved">
    <vt:filetime>2017-07-17T00:00:00Z</vt:filetime>
  </property>
</Properties>
</file>